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30DD" w14:textId="638590D3" w:rsidR="007A0535" w:rsidRDefault="007A0535" w:rsidP="001725FB">
      <w:pPr>
        <w:jc w:val="right"/>
      </w:pPr>
      <w:r w:rsidRPr="007A0535">
        <w:t>Приложение №</w:t>
      </w:r>
      <w:r>
        <w:t>1</w:t>
      </w:r>
      <w:r w:rsidRPr="007A0535">
        <w:t xml:space="preserve"> </w:t>
      </w:r>
    </w:p>
    <w:p w14:paraId="271A78C3" w14:textId="77777777" w:rsidR="007A0535" w:rsidRDefault="007A0535" w:rsidP="001725FB">
      <w:pPr>
        <w:jc w:val="right"/>
      </w:pPr>
      <w:r w:rsidRPr="007A0535">
        <w:t>к протоколу</w:t>
      </w:r>
      <w:r>
        <w:t xml:space="preserve"> </w:t>
      </w:r>
      <w:r w:rsidRPr="007A0535">
        <w:t xml:space="preserve">Тарифного комитета </w:t>
      </w:r>
    </w:p>
    <w:p w14:paraId="3D9788A9" w14:textId="77777777" w:rsidR="007A0535" w:rsidRPr="007A0535" w:rsidRDefault="007A0535" w:rsidP="001725FB">
      <w:pPr>
        <w:jc w:val="right"/>
      </w:pPr>
      <w:r w:rsidRPr="007A0535">
        <w:t>АО «SkyBridge Invest»</w:t>
      </w:r>
    </w:p>
    <w:p w14:paraId="7962A198" w14:textId="40AE7A06" w:rsidR="007A0535" w:rsidRDefault="007A0535" w:rsidP="001725FB">
      <w:pPr>
        <w:jc w:val="right"/>
      </w:pPr>
      <w:r w:rsidRPr="007A0535">
        <w:t>№</w:t>
      </w:r>
      <w:r w:rsidR="00490628">
        <w:t xml:space="preserve">4 </w:t>
      </w:r>
      <w:r w:rsidRPr="007A0535">
        <w:t xml:space="preserve">от </w:t>
      </w:r>
      <w:r w:rsidR="00490628">
        <w:t>2</w:t>
      </w:r>
      <w:r w:rsidR="009A3BE6">
        <w:t>3</w:t>
      </w:r>
      <w:r w:rsidR="00490628">
        <w:t xml:space="preserve"> августа</w:t>
      </w:r>
      <w:r w:rsidRPr="007A0535">
        <w:t xml:space="preserve"> 2023 г.</w:t>
      </w:r>
    </w:p>
    <w:p w14:paraId="578E4318" w14:textId="75E69FD5" w:rsidR="00E6195A" w:rsidRPr="007A0535" w:rsidRDefault="00E6195A" w:rsidP="00E6195A">
      <w:pPr>
        <w:jc w:val="right"/>
      </w:pPr>
      <w:r>
        <w:t>Вступает в силу 0</w:t>
      </w:r>
      <w:r w:rsidR="00AB0761">
        <w:t>3</w:t>
      </w:r>
      <w:r w:rsidRPr="00E6195A">
        <w:t xml:space="preserve"> </w:t>
      </w:r>
      <w:r>
        <w:t>октября 2023 г.</w:t>
      </w:r>
    </w:p>
    <w:p w14:paraId="57DE3B21" w14:textId="77777777" w:rsidR="007A0535" w:rsidRDefault="007A0535" w:rsidP="007A0535">
      <w:pPr>
        <w:jc w:val="center"/>
        <w:rPr>
          <w:color w:val="152C52"/>
        </w:rPr>
      </w:pPr>
    </w:p>
    <w:p w14:paraId="368F55F8" w14:textId="60169684" w:rsidR="007A0535" w:rsidRDefault="00490628" w:rsidP="007A0535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  <w:r w:rsidRPr="00490628">
        <w:rPr>
          <w:rFonts w:eastAsiaTheme="minorEastAsia"/>
          <w:b/>
          <w:bCs/>
          <w:sz w:val="22"/>
          <w:szCs w:val="22"/>
          <w:lang w:val="kk-KZ"/>
        </w:rPr>
        <w:t>Тарифы АО "SkyBridge Invest" для юридических лиц – резидентов на оказание брокерских услуг и услуг номинального держания</w:t>
      </w:r>
    </w:p>
    <w:p w14:paraId="5B6B5AE0" w14:textId="77777777" w:rsidR="00307360" w:rsidRPr="00490628" w:rsidRDefault="00307360" w:rsidP="007A0535">
      <w:pPr>
        <w:jc w:val="center"/>
        <w:rPr>
          <w:b/>
          <w:bCs/>
          <w:color w:val="152C52"/>
        </w:rPr>
      </w:pPr>
    </w:p>
    <w:tbl>
      <w:tblPr>
        <w:tblW w:w="9947" w:type="dxa"/>
        <w:tblInd w:w="-577" w:type="dxa"/>
        <w:tblLook w:val="04A0" w:firstRow="1" w:lastRow="0" w:firstColumn="1" w:lastColumn="0" w:noHBand="0" w:noVBand="1"/>
      </w:tblPr>
      <w:tblGrid>
        <w:gridCol w:w="4401"/>
        <w:gridCol w:w="5546"/>
      </w:tblGrid>
      <w:tr w:rsidR="00307360" w:rsidRPr="006A72B2" w14:paraId="61B68711" w14:textId="77777777" w:rsidTr="00CB1A0C">
        <w:trPr>
          <w:trHeight w:val="750"/>
          <w:tblHeader/>
        </w:trPr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60515E" w14:textId="7CEB28CC" w:rsidR="00307360" w:rsidRPr="006A72B2" w:rsidRDefault="00490628" w:rsidP="00203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br w:type="page"/>
            </w:r>
            <w:r w:rsidR="00307360" w:rsidRPr="006A72B2">
              <w:rPr>
                <w:b/>
                <w:sz w:val="20"/>
                <w:szCs w:val="20"/>
              </w:rPr>
              <w:t>Вид операции</w:t>
            </w:r>
          </w:p>
        </w:tc>
        <w:tc>
          <w:tcPr>
            <w:tcW w:w="5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1E6FDF" w14:textId="77777777" w:rsidR="00307360" w:rsidRPr="006A72B2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B2">
              <w:rPr>
                <w:b/>
                <w:bCs/>
                <w:sz w:val="20"/>
                <w:szCs w:val="20"/>
              </w:rPr>
              <w:t xml:space="preserve">Тариф для корпоративных клиентов </w:t>
            </w:r>
          </w:p>
        </w:tc>
      </w:tr>
      <w:tr w:rsidR="00307360" w:rsidRPr="006A72B2" w14:paraId="6C571187" w14:textId="77777777" w:rsidTr="00CB1A0C">
        <w:trPr>
          <w:cantSplit/>
          <w:trHeight w:val="424"/>
          <w:tblHeader/>
        </w:trPr>
        <w:tc>
          <w:tcPr>
            <w:tcW w:w="9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26874D6" w14:textId="77777777" w:rsidR="00307360" w:rsidRPr="00B87B04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7B04">
              <w:rPr>
                <w:b/>
                <w:color w:val="FFFFFF"/>
                <w:sz w:val="20"/>
                <w:szCs w:val="20"/>
              </w:rPr>
              <w:t>Услуги номинального держания</w:t>
            </w:r>
          </w:p>
        </w:tc>
      </w:tr>
      <w:tr w:rsidR="00307360" w:rsidRPr="006A72B2" w14:paraId="219C16C9" w14:textId="77777777" w:rsidTr="00CB1A0C">
        <w:trPr>
          <w:trHeight w:val="510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570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/ведение </w:t>
            </w:r>
            <w:r w:rsidRPr="006A72B2">
              <w:rPr>
                <w:sz w:val="20"/>
                <w:szCs w:val="20"/>
              </w:rPr>
              <w:t>/закрытие лицевого счета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B04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Бесплатно</w:t>
            </w:r>
          </w:p>
        </w:tc>
      </w:tr>
      <w:tr w:rsidR="00307360" w:rsidRPr="006A72B2" w14:paraId="752D9FDF" w14:textId="77777777" w:rsidTr="00CB1A0C">
        <w:trPr>
          <w:trHeight w:val="854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D9EF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Ввод /вывод из номинального держания финансовых инструментов 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983" w14:textId="77777777" w:rsidR="00307360" w:rsidRPr="006A72B2" w:rsidRDefault="00307360" w:rsidP="00307360">
            <w:pPr>
              <w:numPr>
                <w:ilvl w:val="0"/>
                <w:numId w:val="21"/>
              </w:numPr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Ввод любого вида финансового инструмента – бесплатно</w:t>
            </w:r>
          </w:p>
          <w:p w14:paraId="518121D0" w14:textId="77777777" w:rsidR="00307360" w:rsidRDefault="00307360" w:rsidP="00307360">
            <w:pPr>
              <w:numPr>
                <w:ilvl w:val="0"/>
                <w:numId w:val="21"/>
              </w:numPr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Вывод ценных бумаг (по каждому виду, идентифицированному по НИН/</w:t>
            </w:r>
            <w:r w:rsidRPr="006A72B2">
              <w:rPr>
                <w:sz w:val="20"/>
                <w:szCs w:val="20"/>
                <w:lang w:val="en-US"/>
              </w:rPr>
              <w:t>ISIN</w:t>
            </w:r>
            <w:r w:rsidRPr="006A72B2">
              <w:rPr>
                <w:sz w:val="20"/>
                <w:szCs w:val="20"/>
              </w:rPr>
              <w:t xml:space="preserve">) – </w:t>
            </w:r>
            <w:r w:rsidRPr="00041BFE">
              <w:rPr>
                <w:sz w:val="20"/>
                <w:szCs w:val="20"/>
              </w:rPr>
              <w:t>10</w:t>
            </w:r>
            <w:r w:rsidRPr="006A72B2">
              <w:rPr>
                <w:sz w:val="20"/>
                <w:szCs w:val="20"/>
              </w:rPr>
              <w:t xml:space="preserve"> МРП,</w:t>
            </w:r>
          </w:p>
          <w:p w14:paraId="61FAFFA1" w14:textId="77208600" w:rsidR="00307360" w:rsidRPr="006A72B2" w:rsidRDefault="00307360" w:rsidP="00307360">
            <w:pPr>
              <w:numPr>
                <w:ilvl w:val="0"/>
                <w:numId w:val="21"/>
              </w:numPr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Вывод денежных средств (за каждую операцию по переводу) –</w:t>
            </w:r>
            <w:r w:rsidR="00C206A0" w:rsidRPr="00C206A0">
              <w:rPr>
                <w:sz w:val="20"/>
                <w:szCs w:val="20"/>
              </w:rPr>
              <w:t xml:space="preserve"> </w:t>
            </w:r>
            <w:r w:rsidRPr="00041BFE">
              <w:rPr>
                <w:sz w:val="20"/>
                <w:szCs w:val="20"/>
              </w:rPr>
              <w:t>1</w:t>
            </w:r>
            <w:r w:rsidR="00C206A0" w:rsidRPr="00C206A0">
              <w:rPr>
                <w:sz w:val="20"/>
                <w:szCs w:val="20"/>
              </w:rPr>
              <w:t xml:space="preserve"> </w:t>
            </w:r>
            <w:r w:rsidRPr="006A72B2">
              <w:rPr>
                <w:sz w:val="20"/>
                <w:szCs w:val="20"/>
              </w:rPr>
              <w:t xml:space="preserve">МРП </w:t>
            </w:r>
          </w:p>
        </w:tc>
      </w:tr>
      <w:tr w:rsidR="00307360" w:rsidRPr="006A72B2" w14:paraId="4F599536" w14:textId="77777777" w:rsidTr="00CB1A0C">
        <w:trPr>
          <w:trHeight w:val="1036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CCA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Предоставление регулярных отчетов - 1 раз в месяц (выписка с лицевого счета по состоянию на конец месяца, отчет об истории лицевого счета за отчетный месяц и другие отчеты в соответствии с законодательством РК)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81C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 w:rsidRPr="006A72B2">
              <w:rPr>
                <w:sz w:val="20"/>
                <w:szCs w:val="20"/>
                <w:lang w:val="en-US"/>
              </w:rPr>
              <w:t>Бесплатно</w:t>
            </w:r>
          </w:p>
        </w:tc>
      </w:tr>
      <w:tr w:rsidR="00307360" w:rsidRPr="006A72B2" w14:paraId="2EAFEF03" w14:textId="77777777" w:rsidTr="00CB1A0C">
        <w:trPr>
          <w:trHeight w:val="793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00E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Конвертация финансового инструмента (конвертация из депозитарной расписки в акции, из акций в депозитарные расписки)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E48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1,5 тенге за 1 депозитарную расписку, не менее 8 МРП</w:t>
            </w:r>
          </w:p>
        </w:tc>
      </w:tr>
      <w:tr w:rsidR="00307360" w:rsidRPr="006A72B2" w14:paraId="522193A3" w14:textId="77777777" w:rsidTr="00CB1A0C">
        <w:trPr>
          <w:trHeight w:val="421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D7F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Регистрация обременения/залога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EF2" w14:textId="721277C1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0.2% от суммы операции, не менее 50 МРП</w:t>
            </w:r>
          </w:p>
        </w:tc>
      </w:tr>
      <w:tr w:rsidR="00307360" w:rsidRPr="006A72B2" w14:paraId="7F09016D" w14:textId="77777777" w:rsidTr="00CB1A0C">
        <w:trPr>
          <w:trHeight w:val="602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95E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Дематериализация финансового инструмента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D3A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0.02% от рыночной стоимости финансового инструмента, не менее 50МРП</w:t>
            </w:r>
          </w:p>
        </w:tc>
      </w:tr>
      <w:tr w:rsidR="00307360" w:rsidRPr="006A72B2" w14:paraId="0A2F70CE" w14:textId="77777777" w:rsidTr="00CB1A0C">
        <w:trPr>
          <w:trHeight w:val="664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071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Голосование по корпоративным действиям по доверенности (proxy voting)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CAE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 w:rsidRPr="00B87B04">
              <w:rPr>
                <w:sz w:val="20"/>
                <w:szCs w:val="20"/>
              </w:rPr>
              <w:t>5 МРП</w:t>
            </w:r>
          </w:p>
        </w:tc>
      </w:tr>
      <w:tr w:rsidR="00307360" w:rsidRPr="006A72B2" w14:paraId="08A4306D" w14:textId="77777777" w:rsidTr="00CB1A0C">
        <w:trPr>
          <w:trHeight w:val="423"/>
        </w:trPr>
        <w:tc>
          <w:tcPr>
            <w:tcW w:w="9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9075066" w14:textId="77777777" w:rsidR="00307360" w:rsidRPr="00B87B04" w:rsidRDefault="00307360" w:rsidP="00203149">
            <w:pPr>
              <w:jc w:val="center"/>
              <w:rPr>
                <w:sz w:val="20"/>
                <w:szCs w:val="20"/>
              </w:rPr>
            </w:pPr>
            <w:r w:rsidRPr="00B87B04">
              <w:rPr>
                <w:b/>
                <w:color w:val="FFFFFF"/>
                <w:sz w:val="20"/>
                <w:szCs w:val="20"/>
              </w:rPr>
              <w:t>Брокерские услуги</w:t>
            </w:r>
          </w:p>
        </w:tc>
      </w:tr>
      <w:tr w:rsidR="00307360" w:rsidRPr="006A72B2" w14:paraId="0B0DCB63" w14:textId="77777777" w:rsidTr="00CB1A0C">
        <w:trPr>
          <w:trHeight w:val="862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122" w14:textId="77777777" w:rsidR="00307360" w:rsidRPr="00AD1163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Покупка/продажа финансовых инструментов на </w:t>
            </w:r>
            <w:r w:rsidRPr="00CD7B51">
              <w:rPr>
                <w:sz w:val="20"/>
                <w:szCs w:val="20"/>
              </w:rPr>
              <w:t>«Казахстанская фондовая биржа»</w:t>
            </w:r>
            <w:r>
              <w:rPr>
                <w:sz w:val="20"/>
                <w:szCs w:val="20"/>
              </w:rPr>
              <w:t xml:space="preserve"> /на бирже МФЦА - от суммы сделки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D49" w14:textId="77777777" w:rsidR="00307360" w:rsidRPr="00E2415C" w:rsidRDefault="00307360" w:rsidP="00307360">
            <w:pPr>
              <w:numPr>
                <w:ilvl w:val="0"/>
                <w:numId w:val="21"/>
              </w:numPr>
              <w:ind w:left="227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  <w:r w:rsidRPr="003E162F">
              <w:rPr>
                <w:sz w:val="20"/>
                <w:szCs w:val="20"/>
              </w:rPr>
              <w:t>%,</w:t>
            </w:r>
            <w:r>
              <w:rPr>
                <w:sz w:val="20"/>
                <w:szCs w:val="20"/>
              </w:rPr>
              <w:t xml:space="preserve"> </w:t>
            </w:r>
            <w:r w:rsidRPr="003E162F">
              <w:rPr>
                <w:sz w:val="20"/>
                <w:szCs w:val="20"/>
              </w:rPr>
              <w:t>не менее 3 МРП</w:t>
            </w:r>
          </w:p>
        </w:tc>
      </w:tr>
      <w:tr w:rsidR="00307360" w:rsidRPr="006A72B2" w14:paraId="30E35F31" w14:textId="77777777" w:rsidTr="00CB1A0C">
        <w:trPr>
          <w:trHeight w:val="947"/>
        </w:trPr>
        <w:tc>
          <w:tcPr>
            <w:tcW w:w="4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B7B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Покупка/продажа финансовых инструментов на внебиржевом/международном рынке - от суммы сделки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F18" w14:textId="77777777" w:rsidR="00307360" w:rsidRPr="00B87B04" w:rsidRDefault="00307360" w:rsidP="00307360">
            <w:pPr>
              <w:numPr>
                <w:ilvl w:val="0"/>
                <w:numId w:val="21"/>
              </w:numPr>
              <w:ind w:left="185" w:hanging="142"/>
              <w:rPr>
                <w:sz w:val="20"/>
                <w:szCs w:val="20"/>
              </w:rPr>
            </w:pPr>
            <w:r w:rsidRPr="00B87B0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500 млн. тенге – 0,</w:t>
            </w:r>
            <w:r w:rsidRPr="00B87B04">
              <w:rPr>
                <w:sz w:val="20"/>
                <w:szCs w:val="20"/>
              </w:rPr>
              <w:t>25%, не менее 7 МРП</w:t>
            </w:r>
          </w:p>
          <w:p w14:paraId="7C824B82" w14:textId="77777777" w:rsidR="00307360" w:rsidRPr="00B87B04" w:rsidRDefault="00307360" w:rsidP="00307360">
            <w:pPr>
              <w:numPr>
                <w:ilvl w:val="0"/>
                <w:numId w:val="21"/>
              </w:numPr>
              <w:ind w:left="1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млн. тенге до</w:t>
            </w:r>
            <w:r w:rsidRPr="00B87B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B87B04">
              <w:rPr>
                <w:sz w:val="20"/>
                <w:szCs w:val="20"/>
              </w:rPr>
              <w:t xml:space="preserve"> мл</w:t>
            </w:r>
            <w:r>
              <w:rPr>
                <w:sz w:val="20"/>
                <w:szCs w:val="20"/>
              </w:rPr>
              <w:t>рд</w:t>
            </w:r>
            <w:r w:rsidRPr="00B87B04">
              <w:rPr>
                <w:sz w:val="20"/>
                <w:szCs w:val="20"/>
              </w:rPr>
              <w:t>. тенге</w:t>
            </w:r>
            <w:r>
              <w:rPr>
                <w:sz w:val="20"/>
                <w:szCs w:val="20"/>
              </w:rPr>
              <w:t xml:space="preserve"> </w:t>
            </w:r>
            <w:r w:rsidRPr="00B87B04">
              <w:rPr>
                <w:sz w:val="20"/>
                <w:szCs w:val="20"/>
              </w:rPr>
              <w:t>– 0,15%,</w:t>
            </w:r>
          </w:p>
          <w:p w14:paraId="2D97BABB" w14:textId="77777777" w:rsidR="00307360" w:rsidRPr="00B87B04" w:rsidRDefault="00307360" w:rsidP="00307360">
            <w:pPr>
              <w:numPr>
                <w:ilvl w:val="0"/>
                <w:numId w:val="21"/>
              </w:numPr>
              <w:ind w:left="185" w:hanging="142"/>
              <w:rPr>
                <w:sz w:val="20"/>
                <w:szCs w:val="20"/>
              </w:rPr>
            </w:pPr>
            <w:r w:rsidRPr="00B87B04">
              <w:rPr>
                <w:sz w:val="20"/>
                <w:szCs w:val="20"/>
              </w:rPr>
              <w:t xml:space="preserve">свыше </w:t>
            </w:r>
            <w:r>
              <w:rPr>
                <w:sz w:val="20"/>
                <w:szCs w:val="20"/>
              </w:rPr>
              <w:t>1 млрд. тенге – 0,1%</w:t>
            </w:r>
          </w:p>
        </w:tc>
      </w:tr>
      <w:tr w:rsidR="00307360" w:rsidRPr="006A72B2" w14:paraId="02EBC417" w14:textId="77777777" w:rsidTr="00CB1A0C">
        <w:trPr>
          <w:trHeight w:val="604"/>
        </w:trPr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AAD" w14:textId="77777777" w:rsidR="00307360" w:rsidRPr="006A72B2" w:rsidRDefault="00307360" w:rsidP="00203149">
            <w:pPr>
              <w:spacing w:before="120" w:after="120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Сделки РЕПО</w:t>
            </w:r>
          </w:p>
          <w:p w14:paraId="0FEB7A74" w14:textId="77777777" w:rsidR="00307360" w:rsidRPr="006A72B2" w:rsidRDefault="00307360" w:rsidP="00307360">
            <w:pPr>
              <w:numPr>
                <w:ilvl w:val="0"/>
                <w:numId w:val="22"/>
              </w:numPr>
              <w:spacing w:after="200"/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при операции обратного РЕПО (размещение денежных средств) – в процентах от дохода клиента;</w:t>
            </w:r>
          </w:p>
          <w:p w14:paraId="57C5722E" w14:textId="77777777" w:rsidR="00307360" w:rsidRPr="006A72B2" w:rsidRDefault="00307360" w:rsidP="00307360">
            <w:pPr>
              <w:numPr>
                <w:ilvl w:val="0"/>
                <w:numId w:val="22"/>
              </w:numPr>
              <w:spacing w:after="200"/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при операции РЕПО (привлечение денежных средств) – в процентах от разницы между объемом закрытия и открытия</w:t>
            </w:r>
          </w:p>
        </w:tc>
        <w:tc>
          <w:tcPr>
            <w:tcW w:w="5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37D6" w14:textId="7FDB84F0" w:rsidR="00307360" w:rsidRDefault="00307360" w:rsidP="00203149">
            <w:pPr>
              <w:rPr>
                <w:sz w:val="20"/>
                <w:szCs w:val="20"/>
              </w:rPr>
            </w:pPr>
            <w:r w:rsidRPr="00564B72">
              <w:rPr>
                <w:rFonts w:ascii="Segoe UI Symbol" w:hAnsi="Segoe UI Symbol"/>
                <w:sz w:val="20"/>
                <w:szCs w:val="20"/>
              </w:rPr>
              <w:t>◾</w:t>
            </w:r>
            <w:r w:rsidRPr="00041BFE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Pr="006A72B2">
              <w:rPr>
                <w:sz w:val="20"/>
                <w:szCs w:val="20"/>
              </w:rPr>
              <w:t>0,5%</w:t>
            </w:r>
            <w:r w:rsidRPr="00041B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E0480B">
              <w:rPr>
                <w:sz w:val="20"/>
                <w:szCs w:val="20"/>
                <w:lang w:val="kk-KZ"/>
              </w:rPr>
              <w:t>заказа</w:t>
            </w:r>
            <w:r w:rsidRPr="006A72B2">
              <w:rPr>
                <w:sz w:val="20"/>
                <w:szCs w:val="20"/>
              </w:rPr>
              <w:t>, не менее 2 МРП за каждую сделку</w:t>
            </w:r>
          </w:p>
          <w:p w14:paraId="1EFCE084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663DDE46" w14:textId="77777777" w:rsidR="00307360" w:rsidRDefault="00307360" w:rsidP="0020314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8517B7" w14:textId="2F760D2C" w:rsidR="00307360" w:rsidRPr="00041BFE" w:rsidRDefault="00307360" w:rsidP="00203149">
            <w:pPr>
              <w:rPr>
                <w:sz w:val="20"/>
                <w:szCs w:val="20"/>
                <w:lang w:val="kk-KZ"/>
              </w:rPr>
            </w:pPr>
            <w:r w:rsidRPr="00564B72">
              <w:rPr>
                <w:rFonts w:ascii="Segoe UI Symbol" w:hAnsi="Segoe UI Symbol"/>
                <w:sz w:val="20"/>
                <w:szCs w:val="20"/>
              </w:rPr>
              <w:t>◾</w:t>
            </w: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  <w:lang w:val="kk-KZ"/>
              </w:rPr>
              <w:t xml:space="preserve">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E0480B">
              <w:rPr>
                <w:sz w:val="20"/>
                <w:szCs w:val="20"/>
                <w:lang w:val="kk-KZ"/>
              </w:rPr>
              <w:t>заказа</w:t>
            </w:r>
            <w:r>
              <w:rPr>
                <w:sz w:val="20"/>
                <w:szCs w:val="20"/>
                <w:lang w:val="kk-KZ"/>
              </w:rPr>
              <w:t>, не менее 3 МРП за каждую сделку</w:t>
            </w:r>
          </w:p>
        </w:tc>
      </w:tr>
      <w:tr w:rsidR="00307360" w:rsidRPr="006A72B2" w14:paraId="31FD512E" w14:textId="77777777" w:rsidTr="00CB1A0C">
        <w:trPr>
          <w:trHeight w:val="331"/>
        </w:trPr>
        <w:tc>
          <w:tcPr>
            <w:tcW w:w="4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C88" w14:textId="77777777" w:rsidR="00307360" w:rsidRPr="00E878AF" w:rsidRDefault="00307360" w:rsidP="002031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Конвертация денежных средств на </w:t>
            </w:r>
            <w:r>
              <w:rPr>
                <w:sz w:val="20"/>
                <w:szCs w:val="20"/>
                <w:lang w:val="en-US"/>
              </w:rPr>
              <w:t>KASE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8D65" w14:textId="77777777" w:rsidR="00307360" w:rsidRPr="00E878AF" w:rsidRDefault="00307360" w:rsidP="00203149">
            <w:pPr>
              <w:rPr>
                <w:sz w:val="20"/>
                <w:szCs w:val="20"/>
              </w:rPr>
            </w:pPr>
            <w:r w:rsidRPr="00041BFE">
              <w:rPr>
                <w:sz w:val="20"/>
                <w:szCs w:val="20"/>
              </w:rPr>
              <w:t xml:space="preserve"> 0,05% </w:t>
            </w:r>
            <w:r>
              <w:rPr>
                <w:sz w:val="20"/>
                <w:szCs w:val="20"/>
                <w:lang w:val="kk-KZ"/>
              </w:rPr>
              <w:t xml:space="preserve">от суммы сделки, не менее 1 МРП </w:t>
            </w:r>
          </w:p>
        </w:tc>
      </w:tr>
    </w:tbl>
    <w:p w14:paraId="58CD3B84" w14:textId="77777777" w:rsidR="00775D37" w:rsidRDefault="00775D37" w:rsidP="00CB1A0C">
      <w:pPr>
        <w:tabs>
          <w:tab w:val="left" w:pos="142"/>
          <w:tab w:val="left" w:pos="284"/>
          <w:tab w:val="left" w:pos="426"/>
        </w:tabs>
        <w:spacing w:before="120" w:after="60"/>
        <w:ind w:left="-142"/>
        <w:rPr>
          <w:b/>
          <w:bCs/>
          <w:i/>
          <w:iCs/>
          <w:sz w:val="22"/>
          <w:szCs w:val="22"/>
          <w:u w:val="single"/>
        </w:rPr>
      </w:pPr>
    </w:p>
    <w:p w14:paraId="09F398D8" w14:textId="515F870F" w:rsidR="00307360" w:rsidRPr="00CB1A0C" w:rsidRDefault="00307360" w:rsidP="00CB1A0C">
      <w:pPr>
        <w:tabs>
          <w:tab w:val="left" w:pos="142"/>
          <w:tab w:val="left" w:pos="284"/>
          <w:tab w:val="left" w:pos="426"/>
        </w:tabs>
        <w:spacing w:before="120" w:after="60"/>
        <w:ind w:left="-142"/>
        <w:rPr>
          <w:b/>
          <w:bCs/>
          <w:i/>
          <w:iCs/>
          <w:sz w:val="22"/>
          <w:szCs w:val="22"/>
          <w:u w:val="single"/>
        </w:rPr>
      </w:pPr>
      <w:r w:rsidRPr="00CB1A0C">
        <w:rPr>
          <w:b/>
          <w:bCs/>
          <w:i/>
          <w:iCs/>
          <w:sz w:val="22"/>
          <w:szCs w:val="22"/>
          <w:u w:val="single"/>
        </w:rPr>
        <w:lastRenderedPageBreak/>
        <w:t>Примечания</w:t>
      </w:r>
    </w:p>
    <w:p w14:paraId="613B54A8" w14:textId="678278F4" w:rsidR="00307360" w:rsidRPr="00BB08FC" w:rsidRDefault="00307360" w:rsidP="009E2BB6">
      <w:pPr>
        <w:pStyle w:val="a6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before="80" w:after="80"/>
        <w:ind w:left="-142" w:hanging="425"/>
        <w:contextualSpacing w:val="0"/>
        <w:jc w:val="both"/>
        <w:rPr>
          <w:bCs/>
          <w:sz w:val="22"/>
          <w:szCs w:val="22"/>
        </w:rPr>
      </w:pPr>
      <w:r w:rsidRPr="00CB1A0C">
        <w:rPr>
          <w:bCs/>
          <w:sz w:val="22"/>
          <w:szCs w:val="22"/>
        </w:rPr>
        <w:t xml:space="preserve">В расчетах тарифов используется </w:t>
      </w:r>
      <w:r w:rsidR="00BB08FC" w:rsidRPr="00BB08FC">
        <w:rPr>
          <w:sz w:val="22"/>
          <w:szCs w:val="22"/>
        </w:rPr>
        <w:t xml:space="preserve">месячный расчетный показатель </w:t>
      </w:r>
      <w:r w:rsidR="00BB08FC" w:rsidRPr="00BB08FC">
        <w:rPr>
          <w:bCs/>
          <w:sz w:val="22"/>
          <w:szCs w:val="22"/>
        </w:rPr>
        <w:t>(</w:t>
      </w:r>
      <w:r w:rsidRPr="00CB1A0C">
        <w:rPr>
          <w:bCs/>
          <w:sz w:val="22"/>
          <w:szCs w:val="22"/>
        </w:rPr>
        <w:t>МРП</w:t>
      </w:r>
      <w:r w:rsidR="00BB08FC">
        <w:rPr>
          <w:bCs/>
          <w:sz w:val="22"/>
          <w:szCs w:val="22"/>
        </w:rPr>
        <w:t xml:space="preserve">), </w:t>
      </w:r>
      <w:r w:rsidR="00BB08FC" w:rsidRPr="00BB08FC">
        <w:rPr>
          <w:bCs/>
          <w:sz w:val="22"/>
          <w:szCs w:val="22"/>
        </w:rPr>
        <w:t>установленный Законом Республики Казахстан «О республиканском бюджете»</w:t>
      </w:r>
      <w:r w:rsidRPr="00CB1A0C">
        <w:rPr>
          <w:bCs/>
          <w:sz w:val="22"/>
          <w:szCs w:val="22"/>
        </w:rPr>
        <w:t xml:space="preserve"> на соответствующий календарный год.</w:t>
      </w:r>
    </w:p>
    <w:p w14:paraId="3C2BA818" w14:textId="1C6559A0" w:rsidR="00307360" w:rsidRPr="00CB1A0C" w:rsidRDefault="00307360" w:rsidP="009E2BB6">
      <w:pPr>
        <w:pStyle w:val="a6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before="80" w:after="80"/>
        <w:ind w:left="-142" w:hanging="425"/>
        <w:contextualSpacing w:val="0"/>
        <w:jc w:val="both"/>
        <w:rPr>
          <w:bCs/>
          <w:sz w:val="22"/>
          <w:szCs w:val="22"/>
        </w:rPr>
      </w:pPr>
      <w:r w:rsidRPr="00CB1A0C">
        <w:rPr>
          <w:bCs/>
          <w:sz w:val="22"/>
          <w:szCs w:val="22"/>
        </w:rPr>
        <w:t>Вышеприведенные ставки и тарифы не включают ставки и тарифы третьих лиц, то есть иных профессиональны</w:t>
      </w:r>
      <w:r w:rsidR="0004673C">
        <w:rPr>
          <w:bCs/>
          <w:sz w:val="22"/>
          <w:szCs w:val="22"/>
        </w:rPr>
        <w:t>ми</w:t>
      </w:r>
      <w:r w:rsidRPr="00CB1A0C">
        <w:rPr>
          <w:bCs/>
          <w:sz w:val="22"/>
          <w:szCs w:val="22"/>
        </w:rPr>
        <w:t xml:space="preserve"> участник</w:t>
      </w:r>
      <w:r w:rsidR="0004673C">
        <w:rPr>
          <w:bCs/>
          <w:sz w:val="22"/>
          <w:szCs w:val="22"/>
        </w:rPr>
        <w:t>ами</w:t>
      </w:r>
      <w:r w:rsidRPr="00CB1A0C">
        <w:rPr>
          <w:bCs/>
          <w:sz w:val="22"/>
          <w:szCs w:val="22"/>
        </w:rPr>
        <w:t xml:space="preserve"> рынка</w:t>
      </w:r>
      <w:r w:rsidR="0004673C">
        <w:rPr>
          <w:bCs/>
          <w:sz w:val="22"/>
          <w:szCs w:val="22"/>
        </w:rPr>
        <w:t xml:space="preserve"> ценных бумаг</w:t>
      </w:r>
      <w:r w:rsidRPr="00CB1A0C">
        <w:rPr>
          <w:bCs/>
          <w:sz w:val="22"/>
          <w:szCs w:val="22"/>
        </w:rPr>
        <w:t xml:space="preserve">. Тарифы АО «Казахстанская фондовая биржа», АО «Центральный депозитарий ценных бумаг», банков-кастодианов, банков второго уровня, биржи МФЦА, Депозитария МФЦА и иных профессиональных участников рынка оплачиваются Клиентом отдельно в соответствии с выставленными счетами Компании с указанием данных сумм возмещения расходов, за исключением комиссий международных брокеров-посредников, гербовых сборов иностранных бирж и иных комиссий, включенных в сумму сделок. Любые пошлины, налоги и сборы на сделки, удерживаемые в соответствии с законодательством страны, на территории которой осуществляются сделки, не являются обязательством Компании и подлежат оплате Клиентом. </w:t>
      </w:r>
    </w:p>
    <w:p w14:paraId="71DC6C3E" w14:textId="77777777" w:rsidR="00307360" w:rsidRPr="0049446A" w:rsidRDefault="00307360" w:rsidP="009E2BB6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before="80" w:after="80"/>
        <w:ind w:left="-142" w:hanging="425"/>
        <w:jc w:val="both"/>
        <w:rPr>
          <w:bCs/>
          <w:sz w:val="22"/>
          <w:szCs w:val="22"/>
        </w:rPr>
      </w:pPr>
      <w:r w:rsidRPr="00CB1A0C">
        <w:rPr>
          <w:bCs/>
          <w:sz w:val="22"/>
          <w:szCs w:val="22"/>
        </w:rPr>
        <w:t xml:space="preserve">Вознаграждение Компании по сделкам </w:t>
      </w:r>
      <w:r w:rsidRPr="00CB1A0C">
        <w:rPr>
          <w:sz w:val="22"/>
          <w:szCs w:val="22"/>
        </w:rPr>
        <w:t>рассчитывается от общего объема исполненной части клиентского заказа. Так, если по одному заказу будет заключено две и более сделки, расчет комиссий производится от общей суммы заключенных сделок по этому заказу.</w:t>
      </w:r>
    </w:p>
    <w:p w14:paraId="30318A53" w14:textId="772C1BB3" w:rsidR="00307360" w:rsidRPr="00CB1A0C" w:rsidRDefault="00307360" w:rsidP="009E2BB6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before="80" w:after="80"/>
        <w:ind w:left="-142" w:hanging="425"/>
        <w:jc w:val="both"/>
        <w:rPr>
          <w:bCs/>
          <w:sz w:val="22"/>
          <w:szCs w:val="22"/>
        </w:rPr>
      </w:pPr>
      <w:r w:rsidRPr="00CB1A0C">
        <w:rPr>
          <w:bCs/>
          <w:sz w:val="22"/>
          <w:szCs w:val="22"/>
        </w:rPr>
        <w:t xml:space="preserve">Тарифы не распространяются на операции, проводимые в </w:t>
      </w:r>
      <w:r w:rsidR="000208D9">
        <w:rPr>
          <w:bCs/>
          <w:sz w:val="22"/>
          <w:szCs w:val="22"/>
        </w:rPr>
        <w:t>рамках</w:t>
      </w:r>
      <w:r w:rsidR="000208D9" w:rsidRPr="00CB1A0C">
        <w:rPr>
          <w:bCs/>
          <w:sz w:val="22"/>
          <w:szCs w:val="22"/>
        </w:rPr>
        <w:t xml:space="preserve"> </w:t>
      </w:r>
      <w:r w:rsidRPr="00CB1A0C">
        <w:rPr>
          <w:bCs/>
          <w:sz w:val="22"/>
          <w:szCs w:val="22"/>
        </w:rPr>
        <w:t xml:space="preserve">андеррайтинговой деятельности Компании. </w:t>
      </w:r>
    </w:p>
    <w:p w14:paraId="7794591B" w14:textId="722F944A" w:rsidR="00307360" w:rsidRPr="00CB1A0C" w:rsidRDefault="00307360" w:rsidP="009E2BB6">
      <w:pPr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before="80" w:after="80"/>
        <w:ind w:left="-142" w:hanging="425"/>
        <w:jc w:val="both"/>
        <w:rPr>
          <w:bCs/>
          <w:sz w:val="22"/>
          <w:szCs w:val="22"/>
        </w:rPr>
      </w:pPr>
      <w:r w:rsidRPr="00CB1A0C">
        <w:rPr>
          <w:sz w:val="22"/>
          <w:szCs w:val="22"/>
        </w:rPr>
        <w:t xml:space="preserve">В случае, если клиент обслуживается в Компании по </w:t>
      </w:r>
      <w:r w:rsidR="000208D9">
        <w:rPr>
          <w:sz w:val="22"/>
          <w:szCs w:val="22"/>
        </w:rPr>
        <w:t xml:space="preserve">договору </w:t>
      </w:r>
      <w:r w:rsidR="001749C2">
        <w:rPr>
          <w:sz w:val="22"/>
          <w:szCs w:val="22"/>
        </w:rPr>
        <w:t xml:space="preserve">оказания </w:t>
      </w:r>
      <w:r w:rsidRPr="00CB1A0C">
        <w:rPr>
          <w:sz w:val="22"/>
          <w:szCs w:val="22"/>
        </w:rPr>
        <w:t>услуг финансового консультанта и (или) андеррайтера и в этих целях получает услуги Компании как брокера, по соглашению с таким клиентом</w:t>
      </w:r>
      <w:r w:rsidR="001749C2">
        <w:rPr>
          <w:sz w:val="22"/>
          <w:szCs w:val="22"/>
        </w:rPr>
        <w:t>,</w:t>
      </w:r>
      <w:r w:rsidRPr="00CB1A0C">
        <w:rPr>
          <w:sz w:val="22"/>
          <w:szCs w:val="22"/>
        </w:rPr>
        <w:t xml:space="preserve"> брокерские комиссии могут быть включены в общую стоимость услуг, получаемых от Компании, указанную в соглашении об оказании услуг финансового консультанта и (или) андеррайтера</w:t>
      </w:r>
      <w:r w:rsidRPr="00CB1A0C">
        <w:rPr>
          <w:bCs/>
          <w:sz w:val="22"/>
          <w:szCs w:val="22"/>
        </w:rPr>
        <w:t>.</w:t>
      </w:r>
    </w:p>
    <w:p w14:paraId="112B618A" w14:textId="2658DB3D" w:rsidR="00307360" w:rsidRPr="00CB1A0C" w:rsidRDefault="00307360" w:rsidP="009E2BB6">
      <w:pPr>
        <w:pStyle w:val="a6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</w:tabs>
        <w:spacing w:before="80" w:after="80"/>
        <w:ind w:left="-142" w:hanging="425"/>
        <w:contextualSpacing w:val="0"/>
        <w:rPr>
          <w:b/>
          <w:sz w:val="22"/>
          <w:szCs w:val="22"/>
        </w:rPr>
      </w:pPr>
      <w:r w:rsidRPr="00CB1A0C">
        <w:rPr>
          <w:sz w:val="22"/>
          <w:szCs w:val="22"/>
        </w:rPr>
        <w:t xml:space="preserve">Комиссии рассчитываются и взимаются от торгового оборота за месяц, за исключением сделок с производными инструментами, а также комиссии третьих сторон. </w:t>
      </w:r>
    </w:p>
    <w:p w14:paraId="4849A102" w14:textId="77777777" w:rsidR="00307360" w:rsidRPr="00CB1A0C" w:rsidRDefault="00307360" w:rsidP="009E2BB6">
      <w:pPr>
        <w:pStyle w:val="a6"/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426"/>
        </w:tabs>
        <w:spacing w:before="80"/>
        <w:ind w:left="-142" w:hanging="425"/>
        <w:contextualSpacing w:val="0"/>
        <w:jc w:val="both"/>
        <w:rPr>
          <w:b/>
          <w:sz w:val="22"/>
          <w:szCs w:val="22"/>
        </w:rPr>
      </w:pPr>
      <w:r w:rsidRPr="00CB1A0C">
        <w:rPr>
          <w:sz w:val="22"/>
          <w:szCs w:val="22"/>
        </w:rPr>
        <w:t xml:space="preserve">Торговый оборот Клиента – суммарный чистый объем сделок Клиента по покупке/продаже финансовых инструментов (не включает объемы сделок по операциям репо и с производными инструментами, а также комиссии третьих сторон) за определенный период времени.  </w:t>
      </w:r>
    </w:p>
    <w:p w14:paraId="4B9B609A" w14:textId="22D5DB6C" w:rsidR="009E2BB6" w:rsidRDefault="009E2BB6" w:rsidP="009E2BB6">
      <w:pPr>
        <w:tabs>
          <w:tab w:val="left" w:pos="142"/>
          <w:tab w:val="left" w:pos="284"/>
          <w:tab w:val="left" w:pos="426"/>
          <w:tab w:val="num" w:pos="567"/>
        </w:tabs>
        <w:spacing w:after="60"/>
        <w:ind w:left="-142"/>
        <w:jc w:val="both"/>
        <w:rPr>
          <w:spacing w:val="1"/>
          <w:sz w:val="22"/>
          <w:szCs w:val="22"/>
        </w:rPr>
      </w:pPr>
    </w:p>
    <w:p w14:paraId="4BB29434" w14:textId="39DF6C7B" w:rsidR="00307360" w:rsidRPr="00CB1A0C" w:rsidRDefault="009E2BB6" w:rsidP="009E2BB6">
      <w:pPr>
        <w:tabs>
          <w:tab w:val="left" w:pos="142"/>
          <w:tab w:val="left" w:pos="284"/>
          <w:tab w:val="left" w:pos="426"/>
          <w:tab w:val="num" w:pos="567"/>
        </w:tabs>
        <w:spacing w:after="60"/>
        <w:ind w:left="-142" w:hanging="425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ab/>
      </w:r>
      <w:r w:rsidR="00307360" w:rsidRPr="00CB1A0C">
        <w:rPr>
          <w:spacing w:val="1"/>
          <w:sz w:val="22"/>
          <w:szCs w:val="22"/>
        </w:rPr>
        <w:t>Комиссии от торгового оборота за месяц на международном рынке начисляются в тенге п</w:t>
      </w:r>
      <w:r w:rsidR="00307360" w:rsidRPr="00CB1A0C">
        <w:rPr>
          <w:sz w:val="22"/>
          <w:szCs w:val="22"/>
        </w:rPr>
        <w:t>о оф</w:t>
      </w:r>
      <w:r w:rsidR="00307360" w:rsidRPr="00CB1A0C">
        <w:rPr>
          <w:spacing w:val="1"/>
          <w:sz w:val="22"/>
          <w:szCs w:val="22"/>
        </w:rPr>
        <w:t>и</w:t>
      </w:r>
      <w:r w:rsidR="00307360" w:rsidRPr="00CB1A0C">
        <w:rPr>
          <w:spacing w:val="-1"/>
          <w:sz w:val="22"/>
          <w:szCs w:val="22"/>
        </w:rPr>
        <w:t>ц</w:t>
      </w:r>
      <w:r w:rsidR="00307360" w:rsidRPr="00CB1A0C">
        <w:rPr>
          <w:spacing w:val="1"/>
          <w:sz w:val="22"/>
          <w:szCs w:val="22"/>
        </w:rPr>
        <w:t>и</w:t>
      </w:r>
      <w:r w:rsidR="00307360" w:rsidRPr="00CB1A0C">
        <w:rPr>
          <w:spacing w:val="-1"/>
          <w:sz w:val="22"/>
          <w:szCs w:val="22"/>
        </w:rPr>
        <w:t>а</w:t>
      </w:r>
      <w:r w:rsidR="00307360" w:rsidRPr="00CB1A0C">
        <w:rPr>
          <w:sz w:val="22"/>
          <w:szCs w:val="22"/>
        </w:rPr>
        <w:t>л</w:t>
      </w:r>
      <w:r w:rsidR="00307360" w:rsidRPr="00CB1A0C">
        <w:rPr>
          <w:spacing w:val="1"/>
          <w:sz w:val="22"/>
          <w:szCs w:val="22"/>
        </w:rPr>
        <w:t>ьн</w:t>
      </w:r>
      <w:r w:rsidR="00307360" w:rsidRPr="00CB1A0C">
        <w:rPr>
          <w:sz w:val="22"/>
          <w:szCs w:val="22"/>
        </w:rPr>
        <w:t>о</w:t>
      </w:r>
      <w:r w:rsidR="00307360" w:rsidRPr="00CB1A0C">
        <w:rPr>
          <w:spacing w:val="1"/>
          <w:sz w:val="22"/>
          <w:szCs w:val="22"/>
        </w:rPr>
        <w:t>м</w:t>
      </w:r>
      <w:r w:rsidR="00307360" w:rsidRPr="00CB1A0C">
        <w:rPr>
          <w:sz w:val="22"/>
          <w:szCs w:val="22"/>
        </w:rPr>
        <w:t>у</w:t>
      </w:r>
      <w:r w:rsidR="00307360" w:rsidRPr="00CB1A0C">
        <w:rPr>
          <w:spacing w:val="-7"/>
          <w:sz w:val="22"/>
          <w:szCs w:val="22"/>
        </w:rPr>
        <w:t xml:space="preserve"> </w:t>
      </w:r>
      <w:r w:rsidR="00307360" w:rsidRPr="00CB1A0C">
        <w:rPr>
          <w:spacing w:val="6"/>
          <w:sz w:val="22"/>
          <w:szCs w:val="22"/>
        </w:rPr>
        <w:t>к</w:t>
      </w:r>
      <w:r w:rsidR="00307360" w:rsidRPr="00CB1A0C">
        <w:rPr>
          <w:spacing w:val="-5"/>
          <w:sz w:val="22"/>
          <w:szCs w:val="22"/>
        </w:rPr>
        <w:t>у</w:t>
      </w:r>
      <w:r w:rsidR="00307360" w:rsidRPr="00CB1A0C">
        <w:rPr>
          <w:sz w:val="22"/>
          <w:szCs w:val="22"/>
        </w:rPr>
        <w:t>р</w:t>
      </w:r>
      <w:r w:rsidR="00307360" w:rsidRPr="00CB1A0C">
        <w:rPr>
          <w:spacing w:val="4"/>
          <w:sz w:val="22"/>
          <w:szCs w:val="22"/>
        </w:rPr>
        <w:t>с</w:t>
      </w:r>
      <w:r w:rsidR="00307360" w:rsidRPr="00CB1A0C">
        <w:rPr>
          <w:sz w:val="22"/>
          <w:szCs w:val="22"/>
        </w:rPr>
        <w:t>у Н</w:t>
      </w:r>
      <w:r w:rsidR="00307360" w:rsidRPr="00CB1A0C">
        <w:rPr>
          <w:spacing w:val="-1"/>
          <w:sz w:val="22"/>
          <w:szCs w:val="22"/>
        </w:rPr>
        <w:t>а</w:t>
      </w:r>
      <w:r w:rsidR="00307360" w:rsidRPr="00CB1A0C">
        <w:rPr>
          <w:spacing w:val="1"/>
          <w:sz w:val="22"/>
          <w:szCs w:val="22"/>
        </w:rPr>
        <w:t>ци</w:t>
      </w:r>
      <w:r w:rsidR="00307360" w:rsidRPr="00CB1A0C">
        <w:rPr>
          <w:sz w:val="22"/>
          <w:szCs w:val="22"/>
        </w:rPr>
        <w:t>о</w:t>
      </w:r>
      <w:r w:rsidR="00307360" w:rsidRPr="00CB1A0C">
        <w:rPr>
          <w:spacing w:val="1"/>
          <w:sz w:val="22"/>
          <w:szCs w:val="22"/>
        </w:rPr>
        <w:t>н</w:t>
      </w:r>
      <w:r w:rsidR="00307360" w:rsidRPr="00CB1A0C">
        <w:rPr>
          <w:spacing w:val="-1"/>
          <w:sz w:val="22"/>
          <w:szCs w:val="22"/>
        </w:rPr>
        <w:t>а</w:t>
      </w:r>
      <w:r w:rsidR="00307360" w:rsidRPr="00CB1A0C">
        <w:rPr>
          <w:sz w:val="22"/>
          <w:szCs w:val="22"/>
        </w:rPr>
        <w:t>л</w:t>
      </w:r>
      <w:r w:rsidR="00307360" w:rsidRPr="00CB1A0C">
        <w:rPr>
          <w:spacing w:val="1"/>
          <w:sz w:val="22"/>
          <w:szCs w:val="22"/>
        </w:rPr>
        <w:t>ьн</w:t>
      </w:r>
      <w:r w:rsidR="00307360" w:rsidRPr="00CB1A0C">
        <w:rPr>
          <w:sz w:val="22"/>
          <w:szCs w:val="22"/>
        </w:rPr>
        <w:t xml:space="preserve">ого </w:t>
      </w:r>
      <w:r w:rsidR="00307360" w:rsidRPr="00CB1A0C">
        <w:rPr>
          <w:spacing w:val="-1"/>
          <w:sz w:val="22"/>
          <w:szCs w:val="22"/>
        </w:rPr>
        <w:t>Ба</w:t>
      </w:r>
      <w:r w:rsidR="00307360" w:rsidRPr="00CB1A0C">
        <w:rPr>
          <w:spacing w:val="1"/>
          <w:sz w:val="22"/>
          <w:szCs w:val="22"/>
        </w:rPr>
        <w:t>нк</w:t>
      </w:r>
      <w:r w:rsidR="00307360" w:rsidRPr="00CB1A0C">
        <w:rPr>
          <w:sz w:val="22"/>
          <w:szCs w:val="22"/>
        </w:rPr>
        <w:t xml:space="preserve">а </w:t>
      </w:r>
      <w:r w:rsidR="00307360" w:rsidRPr="00CB1A0C">
        <w:rPr>
          <w:spacing w:val="1"/>
          <w:sz w:val="22"/>
          <w:szCs w:val="22"/>
        </w:rPr>
        <w:t>Р</w:t>
      </w:r>
      <w:r w:rsidR="00307360" w:rsidRPr="00CB1A0C">
        <w:rPr>
          <w:spacing w:val="-1"/>
          <w:sz w:val="22"/>
          <w:szCs w:val="22"/>
        </w:rPr>
        <w:t>ес</w:t>
      </w:r>
      <w:r w:rsidR="00307360" w:rsidRPr="00CB1A0C">
        <w:rPr>
          <w:spacing w:val="3"/>
          <w:sz w:val="22"/>
          <w:szCs w:val="22"/>
        </w:rPr>
        <w:t>п</w:t>
      </w:r>
      <w:r w:rsidR="00307360" w:rsidRPr="00CB1A0C">
        <w:rPr>
          <w:spacing w:val="-5"/>
          <w:sz w:val="22"/>
          <w:szCs w:val="22"/>
        </w:rPr>
        <w:t>у</w:t>
      </w:r>
      <w:r w:rsidR="00307360" w:rsidRPr="00CB1A0C">
        <w:rPr>
          <w:sz w:val="22"/>
          <w:szCs w:val="22"/>
        </w:rPr>
        <w:t>бл</w:t>
      </w:r>
      <w:r w:rsidR="00307360" w:rsidRPr="00CB1A0C">
        <w:rPr>
          <w:spacing w:val="1"/>
          <w:sz w:val="22"/>
          <w:szCs w:val="22"/>
        </w:rPr>
        <w:t>ик</w:t>
      </w:r>
      <w:r w:rsidR="00307360" w:rsidRPr="00CB1A0C">
        <w:rPr>
          <w:sz w:val="22"/>
          <w:szCs w:val="22"/>
        </w:rPr>
        <w:t>и</w:t>
      </w:r>
      <w:r w:rsidR="00307360" w:rsidRPr="00CB1A0C">
        <w:rPr>
          <w:spacing w:val="1"/>
          <w:sz w:val="22"/>
          <w:szCs w:val="22"/>
        </w:rPr>
        <w:t xml:space="preserve"> </w:t>
      </w:r>
      <w:r w:rsidR="00307360" w:rsidRPr="00CB1A0C">
        <w:rPr>
          <w:sz w:val="22"/>
          <w:szCs w:val="22"/>
        </w:rPr>
        <w:t>К</w:t>
      </w:r>
      <w:r w:rsidR="00307360" w:rsidRPr="00CB1A0C">
        <w:rPr>
          <w:spacing w:val="-1"/>
          <w:sz w:val="22"/>
          <w:szCs w:val="22"/>
        </w:rPr>
        <w:t>а</w:t>
      </w:r>
      <w:r w:rsidR="00307360" w:rsidRPr="00CB1A0C">
        <w:rPr>
          <w:spacing w:val="1"/>
          <w:sz w:val="22"/>
          <w:szCs w:val="22"/>
        </w:rPr>
        <w:t>з</w:t>
      </w:r>
      <w:r w:rsidR="00307360" w:rsidRPr="00CB1A0C">
        <w:rPr>
          <w:spacing w:val="-3"/>
          <w:sz w:val="22"/>
          <w:szCs w:val="22"/>
        </w:rPr>
        <w:t>а</w:t>
      </w:r>
      <w:r w:rsidR="00307360" w:rsidRPr="00CB1A0C">
        <w:rPr>
          <w:spacing w:val="2"/>
          <w:sz w:val="22"/>
          <w:szCs w:val="22"/>
        </w:rPr>
        <w:t>х</w:t>
      </w:r>
      <w:r w:rsidR="00307360" w:rsidRPr="00CB1A0C">
        <w:rPr>
          <w:spacing w:val="-1"/>
          <w:sz w:val="22"/>
          <w:szCs w:val="22"/>
        </w:rPr>
        <w:t>с</w:t>
      </w:r>
      <w:r w:rsidR="00307360" w:rsidRPr="00CB1A0C">
        <w:rPr>
          <w:sz w:val="22"/>
          <w:szCs w:val="22"/>
        </w:rPr>
        <w:t>т</w:t>
      </w:r>
      <w:r w:rsidR="00307360" w:rsidRPr="00CB1A0C">
        <w:rPr>
          <w:spacing w:val="-1"/>
          <w:sz w:val="22"/>
          <w:szCs w:val="22"/>
        </w:rPr>
        <w:t>а</w:t>
      </w:r>
      <w:r w:rsidR="00307360" w:rsidRPr="00CB1A0C">
        <w:rPr>
          <w:sz w:val="22"/>
          <w:szCs w:val="22"/>
        </w:rPr>
        <w:t>н</w:t>
      </w:r>
      <w:r w:rsidR="00307360" w:rsidRPr="00CB1A0C">
        <w:rPr>
          <w:spacing w:val="-1"/>
          <w:sz w:val="22"/>
          <w:szCs w:val="22"/>
        </w:rPr>
        <w:t xml:space="preserve"> </w:t>
      </w:r>
      <w:r w:rsidR="00307360" w:rsidRPr="00CB1A0C">
        <w:rPr>
          <w:spacing w:val="1"/>
          <w:sz w:val="22"/>
          <w:szCs w:val="22"/>
        </w:rPr>
        <w:t>н</w:t>
      </w:r>
      <w:r w:rsidR="00307360" w:rsidRPr="00CB1A0C">
        <w:rPr>
          <w:sz w:val="22"/>
          <w:szCs w:val="22"/>
        </w:rPr>
        <w:t xml:space="preserve">а </w:t>
      </w:r>
      <w:r w:rsidR="00BA2286">
        <w:rPr>
          <w:sz w:val="22"/>
          <w:szCs w:val="22"/>
        </w:rPr>
        <w:t>первый</w:t>
      </w:r>
      <w:r w:rsidR="00BA2286" w:rsidRPr="00CB1A0C">
        <w:rPr>
          <w:sz w:val="22"/>
          <w:szCs w:val="22"/>
        </w:rPr>
        <w:t xml:space="preserve"> </w:t>
      </w:r>
      <w:r w:rsidR="00307360" w:rsidRPr="00CB1A0C">
        <w:rPr>
          <w:sz w:val="22"/>
          <w:szCs w:val="22"/>
        </w:rPr>
        <w:t xml:space="preserve">календарный день месяца, </w:t>
      </w:r>
      <w:r w:rsidR="00BA2286">
        <w:rPr>
          <w:sz w:val="22"/>
          <w:szCs w:val="22"/>
        </w:rPr>
        <w:t xml:space="preserve">следующего за месяцем, </w:t>
      </w:r>
      <w:r w:rsidR="00307360" w:rsidRPr="00CB1A0C">
        <w:rPr>
          <w:sz w:val="22"/>
          <w:szCs w:val="22"/>
        </w:rPr>
        <w:t>за который производится начисление.</w:t>
      </w:r>
      <w:r w:rsidR="00307360" w:rsidRPr="00CB1A0C" w:rsidDel="00D276D3">
        <w:rPr>
          <w:sz w:val="22"/>
          <w:szCs w:val="22"/>
        </w:rPr>
        <w:t xml:space="preserve"> </w:t>
      </w:r>
      <w:r w:rsidR="00307360" w:rsidRPr="00CB1A0C">
        <w:rPr>
          <w:sz w:val="22"/>
          <w:szCs w:val="22"/>
        </w:rPr>
        <w:t>Комиссии по сделкам на международном рынке начисляются в тенге по официальному курсу Национального Банка Республики Казахстан на фактическую дату расчетов по сделке.</w:t>
      </w:r>
    </w:p>
    <w:p w14:paraId="1CEC7DDD" w14:textId="77777777" w:rsidR="00307360" w:rsidRPr="008C058E" w:rsidRDefault="00307360" w:rsidP="00307360">
      <w:pPr>
        <w:rPr>
          <w:sz w:val="20"/>
          <w:szCs w:val="20"/>
        </w:rPr>
      </w:pPr>
    </w:p>
    <w:p w14:paraId="65E7130F" w14:textId="77777777" w:rsidR="00307360" w:rsidRDefault="00307360">
      <w:pPr>
        <w:spacing w:after="160" w:line="259" w:lineRule="auto"/>
        <w:rPr>
          <w:sz w:val="22"/>
          <w:szCs w:val="22"/>
        </w:rPr>
      </w:pPr>
    </w:p>
    <w:p w14:paraId="762DBEF5" w14:textId="77777777" w:rsidR="00307360" w:rsidRDefault="00307360">
      <w:pPr>
        <w:spacing w:after="160" w:line="259" w:lineRule="auto"/>
      </w:pPr>
      <w:r>
        <w:br w:type="page"/>
      </w:r>
    </w:p>
    <w:p w14:paraId="115352B0" w14:textId="75A280A2" w:rsidR="00490628" w:rsidRDefault="00490628" w:rsidP="00490628">
      <w:pPr>
        <w:jc w:val="right"/>
      </w:pPr>
      <w:r w:rsidRPr="007A0535">
        <w:lastRenderedPageBreak/>
        <w:t>Приложение №</w:t>
      </w:r>
      <w:r>
        <w:t>2</w:t>
      </w:r>
      <w:r w:rsidRPr="007A0535">
        <w:t xml:space="preserve"> </w:t>
      </w:r>
    </w:p>
    <w:p w14:paraId="4497EC66" w14:textId="77777777" w:rsidR="00490628" w:rsidRDefault="00490628" w:rsidP="00490628">
      <w:pPr>
        <w:jc w:val="right"/>
      </w:pPr>
      <w:r w:rsidRPr="007A0535">
        <w:t>к протоколу</w:t>
      </w:r>
      <w:r>
        <w:t xml:space="preserve"> </w:t>
      </w:r>
      <w:r w:rsidRPr="007A0535">
        <w:t xml:space="preserve">Тарифного комитета </w:t>
      </w:r>
    </w:p>
    <w:p w14:paraId="1354E351" w14:textId="77777777" w:rsidR="00490628" w:rsidRPr="007A0535" w:rsidRDefault="00490628" w:rsidP="00490628">
      <w:pPr>
        <w:jc w:val="right"/>
      </w:pPr>
      <w:r w:rsidRPr="007A0535">
        <w:t>АО «SkyBridge Invest»</w:t>
      </w:r>
    </w:p>
    <w:p w14:paraId="3AA1613C" w14:textId="19261549" w:rsidR="00490628" w:rsidRDefault="00490628" w:rsidP="00490628">
      <w:pPr>
        <w:jc w:val="right"/>
      </w:pPr>
      <w:r w:rsidRPr="007A0535">
        <w:t>№</w:t>
      </w:r>
      <w:r>
        <w:t xml:space="preserve">4 </w:t>
      </w:r>
      <w:r w:rsidRPr="007A0535">
        <w:t xml:space="preserve">от </w:t>
      </w:r>
      <w:r>
        <w:t>2</w:t>
      </w:r>
      <w:r w:rsidR="009A3BE6">
        <w:t>3</w:t>
      </w:r>
      <w:r>
        <w:t xml:space="preserve"> августа</w:t>
      </w:r>
      <w:r w:rsidRPr="007A0535">
        <w:t xml:space="preserve"> 2023 г.</w:t>
      </w:r>
    </w:p>
    <w:p w14:paraId="13F92955" w14:textId="19259E63" w:rsidR="00E6195A" w:rsidRDefault="00E6195A" w:rsidP="00E6195A">
      <w:pPr>
        <w:jc w:val="right"/>
      </w:pPr>
      <w:r>
        <w:t>Вступает в силу 0</w:t>
      </w:r>
      <w:r w:rsidR="00AB0761">
        <w:t>3</w:t>
      </w:r>
      <w:r w:rsidRPr="00E6195A">
        <w:t xml:space="preserve"> </w:t>
      </w:r>
      <w:r>
        <w:t>октября 2023 г.</w:t>
      </w:r>
    </w:p>
    <w:p w14:paraId="351A2DDD" w14:textId="77777777" w:rsidR="00490628" w:rsidRDefault="00490628" w:rsidP="00490628">
      <w:pPr>
        <w:jc w:val="right"/>
      </w:pPr>
    </w:p>
    <w:p w14:paraId="1DFA526C" w14:textId="77777777" w:rsidR="00490628" w:rsidRDefault="00490628" w:rsidP="00490628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  <w:r w:rsidRPr="00490628">
        <w:rPr>
          <w:rFonts w:eastAsiaTheme="minorEastAsia"/>
          <w:b/>
          <w:bCs/>
          <w:sz w:val="22"/>
          <w:szCs w:val="22"/>
          <w:lang w:val="kk-KZ"/>
        </w:rPr>
        <w:t>Тарифы АО "SkyBridge Invest" для юридических лиц-нерезидентов на оказание брокерских услуг и услуг номинального держания.</w:t>
      </w:r>
    </w:p>
    <w:p w14:paraId="2F7B609F" w14:textId="77777777" w:rsidR="00307360" w:rsidRDefault="00307360" w:rsidP="00490628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</w:p>
    <w:tbl>
      <w:tblPr>
        <w:tblW w:w="10348" w:type="dxa"/>
        <w:tblInd w:w="-861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07360" w:rsidRPr="006A72B2" w14:paraId="534DA8C7" w14:textId="77777777" w:rsidTr="00CB1A0C">
        <w:trPr>
          <w:trHeight w:val="750"/>
          <w:tblHeader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7B2A21" w14:textId="77777777" w:rsidR="00307360" w:rsidRPr="006A72B2" w:rsidRDefault="00307360" w:rsidP="00203149">
            <w:pPr>
              <w:jc w:val="center"/>
              <w:rPr>
                <w:b/>
                <w:sz w:val="20"/>
                <w:szCs w:val="20"/>
              </w:rPr>
            </w:pPr>
            <w:r w:rsidRPr="006A72B2">
              <w:rPr>
                <w:b/>
                <w:sz w:val="20"/>
                <w:szCs w:val="20"/>
              </w:rPr>
              <w:t>Вид операции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0BFF4A" w14:textId="77777777" w:rsidR="00307360" w:rsidRPr="006A72B2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B2">
              <w:rPr>
                <w:b/>
                <w:bCs/>
                <w:sz w:val="20"/>
                <w:szCs w:val="20"/>
              </w:rPr>
              <w:t xml:space="preserve">Тариф для корпоративных клиентов </w:t>
            </w:r>
          </w:p>
        </w:tc>
      </w:tr>
      <w:tr w:rsidR="00307360" w:rsidRPr="006A72B2" w14:paraId="631E5967" w14:textId="77777777" w:rsidTr="00CB1A0C">
        <w:trPr>
          <w:cantSplit/>
          <w:trHeight w:val="424"/>
          <w:tblHeader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550AD89" w14:textId="77777777" w:rsidR="00307360" w:rsidRPr="00B87B04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7B04">
              <w:rPr>
                <w:b/>
                <w:color w:val="FFFFFF"/>
                <w:sz w:val="20"/>
                <w:szCs w:val="20"/>
              </w:rPr>
              <w:t>Услуги номинального держания</w:t>
            </w:r>
          </w:p>
        </w:tc>
      </w:tr>
      <w:tr w:rsidR="00307360" w:rsidRPr="006A72B2" w14:paraId="4DA703FC" w14:textId="77777777" w:rsidTr="00CB1A0C">
        <w:trPr>
          <w:trHeight w:val="51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F31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/ведение </w:t>
            </w:r>
            <w:r w:rsidRPr="006A72B2">
              <w:rPr>
                <w:sz w:val="20"/>
                <w:szCs w:val="20"/>
              </w:rPr>
              <w:t>/закрытие лицевого счета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E6C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Бесплатно</w:t>
            </w:r>
          </w:p>
        </w:tc>
      </w:tr>
      <w:tr w:rsidR="00307360" w:rsidRPr="006A72B2" w14:paraId="4FFAA674" w14:textId="77777777" w:rsidTr="00CB1A0C">
        <w:trPr>
          <w:trHeight w:val="85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0B8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Ввод /вывод из номинального держания финансовых инструментов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1FA" w14:textId="77777777" w:rsidR="00307360" w:rsidRDefault="00307360" w:rsidP="00307360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Ввод любого вида финансового инструмента – 0,05% от рыночной стоимости* ценных бумаг, не менее 10</w:t>
            </w:r>
            <w:r>
              <w:rPr>
                <w:sz w:val="20"/>
                <w:szCs w:val="20"/>
              </w:rPr>
              <w:t xml:space="preserve">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  <w:r w:rsidRPr="00FF3231">
              <w:rPr>
                <w:sz w:val="20"/>
                <w:szCs w:val="20"/>
              </w:rPr>
              <w:t xml:space="preserve"> </w:t>
            </w:r>
          </w:p>
          <w:p w14:paraId="46C200F6" w14:textId="77777777" w:rsidR="00307360" w:rsidRPr="00721487" w:rsidRDefault="00307360" w:rsidP="00307360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sz w:val="20"/>
                <w:szCs w:val="20"/>
              </w:rPr>
            </w:pPr>
            <w:r w:rsidRPr="00721487">
              <w:rPr>
                <w:sz w:val="20"/>
                <w:szCs w:val="20"/>
              </w:rPr>
              <w:t xml:space="preserve">Вывод любого вида финансового инструмента – 0,05% от рыночной стоимости* ценных бумаг, </w:t>
            </w:r>
            <w:r w:rsidRPr="00721487">
              <w:rPr>
                <w:sz w:val="20"/>
                <w:szCs w:val="20"/>
                <w:lang w:val="kk-KZ"/>
              </w:rPr>
              <w:t xml:space="preserve">не менее 10 </w:t>
            </w:r>
            <w:r w:rsidRPr="00721487">
              <w:rPr>
                <w:sz w:val="20"/>
                <w:szCs w:val="20"/>
                <w:lang w:val="en-US"/>
              </w:rPr>
              <w:t>USD</w:t>
            </w:r>
            <w:r w:rsidRPr="00721487">
              <w:rPr>
                <w:sz w:val="20"/>
                <w:szCs w:val="20"/>
              </w:rPr>
              <w:t xml:space="preserve"> </w:t>
            </w:r>
          </w:p>
          <w:p w14:paraId="54B0A7D1" w14:textId="6ECC2A6E" w:rsidR="00523694" w:rsidRPr="00523694" w:rsidRDefault="00307360" w:rsidP="00523694">
            <w:pPr>
              <w:numPr>
                <w:ilvl w:val="0"/>
                <w:numId w:val="21"/>
              </w:numPr>
              <w:ind w:left="227" w:hanging="227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Вывод денежных средств (за каждую операцию по переводу) – </w:t>
            </w:r>
            <w:r>
              <w:rPr>
                <w:sz w:val="20"/>
                <w:szCs w:val="20"/>
              </w:rPr>
              <w:t xml:space="preserve">0,35%, не менее 50 </w:t>
            </w:r>
            <w:r>
              <w:rPr>
                <w:sz w:val="20"/>
                <w:szCs w:val="20"/>
                <w:lang w:val="en-US"/>
              </w:rPr>
              <w:t>USD</w:t>
            </w:r>
            <w:r w:rsidR="00523694">
              <w:rPr>
                <w:sz w:val="20"/>
                <w:szCs w:val="20"/>
              </w:rPr>
              <w:t>, но, не более 500 U</w:t>
            </w:r>
            <w:r w:rsidR="00523694">
              <w:rPr>
                <w:sz w:val="20"/>
                <w:szCs w:val="20"/>
                <w:lang w:val="en-US"/>
              </w:rPr>
              <w:t>SD</w:t>
            </w:r>
          </w:p>
          <w:p w14:paraId="26E23AE8" w14:textId="77777777" w:rsidR="00307360" w:rsidRPr="006A72B2" w:rsidRDefault="00307360" w:rsidP="00307360">
            <w:pPr>
              <w:numPr>
                <w:ilvl w:val="0"/>
                <w:numId w:val="21"/>
              </w:numPr>
              <w:ind w:left="227" w:hanging="227"/>
              <w:rPr>
                <w:sz w:val="20"/>
                <w:szCs w:val="20"/>
              </w:rPr>
            </w:pPr>
            <w:r w:rsidRPr="00FF3231">
              <w:rPr>
                <w:b/>
                <w:bCs/>
                <w:i/>
                <w:iCs/>
              </w:rPr>
              <w:t>*</w:t>
            </w:r>
            <w:r w:rsidRPr="00FF3231">
              <w:rPr>
                <w:i/>
                <w:iCs/>
                <w:sz w:val="20"/>
                <w:szCs w:val="20"/>
              </w:rPr>
              <w:t>В случае отсутствия рыночной стоимости применяется фиксированный тариф, определяемый по договоренности сторон</w:t>
            </w:r>
          </w:p>
        </w:tc>
      </w:tr>
      <w:tr w:rsidR="00307360" w:rsidRPr="006A72B2" w14:paraId="33C37A0D" w14:textId="77777777" w:rsidTr="00CB1A0C">
        <w:trPr>
          <w:trHeight w:val="108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79D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Предоставление регулярных отчетов - 1 раз в месяц (выписка с лицевого счета по состоянию на конец месяца, отчет об истории лицевого счета за отчетный месяц и другие отчеты в соответствии с законодательством РК)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C52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 w:rsidRPr="006A72B2">
              <w:rPr>
                <w:sz w:val="20"/>
                <w:szCs w:val="20"/>
                <w:lang w:val="en-US"/>
              </w:rPr>
              <w:t>Бесплатн</w:t>
            </w:r>
            <w:r>
              <w:rPr>
                <w:sz w:val="20"/>
                <w:szCs w:val="20"/>
                <w:lang w:val="kk-KZ"/>
              </w:rPr>
              <w:t>о</w:t>
            </w:r>
          </w:p>
        </w:tc>
      </w:tr>
      <w:tr w:rsidR="00307360" w:rsidRPr="006A72B2" w14:paraId="590D976C" w14:textId="77777777" w:rsidTr="00CB1A0C">
        <w:trPr>
          <w:trHeight w:val="424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A67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Предоставление отчетов клиента по запросу - за отчет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EC7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USD</w:t>
            </w:r>
          </w:p>
        </w:tc>
      </w:tr>
      <w:tr w:rsidR="00307360" w:rsidRPr="006A72B2" w14:paraId="153802C4" w14:textId="77777777" w:rsidTr="00CB1A0C">
        <w:trPr>
          <w:trHeight w:val="79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EDBC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Конвертация финансового инструмента (конвертация из депозитарной расписки в акции, из акций в депозитарные расписки)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4DE4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1,5 цента за 1 депозитарную расписку, не менее 20 U</w:t>
            </w:r>
            <w:r w:rsidRPr="00FF3231">
              <w:rPr>
                <w:sz w:val="20"/>
                <w:szCs w:val="20"/>
                <w:lang w:val="en-US"/>
              </w:rPr>
              <w:t>SD</w:t>
            </w:r>
          </w:p>
        </w:tc>
      </w:tr>
      <w:tr w:rsidR="00307360" w:rsidRPr="006A72B2" w14:paraId="76A915BA" w14:textId="77777777" w:rsidTr="00CB1A0C">
        <w:trPr>
          <w:trHeight w:val="42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200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Регистрация обременения/залога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7B4" w14:textId="31FEE27A" w:rsidR="00307360" w:rsidRPr="00654D28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0,2% от суммы операции, не менее 20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</w:tc>
      </w:tr>
      <w:tr w:rsidR="00307360" w:rsidRPr="006A72B2" w14:paraId="7BC2A851" w14:textId="77777777" w:rsidTr="00CB1A0C">
        <w:trPr>
          <w:trHeight w:val="519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965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Дематериализация финансового инструмента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607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0,02% от рыночной стоимости финансового инструмента, не менее 200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</w:tc>
      </w:tr>
      <w:tr w:rsidR="00307360" w:rsidRPr="006A72B2" w14:paraId="0FB1C0D1" w14:textId="77777777" w:rsidTr="00CB1A0C">
        <w:trPr>
          <w:trHeight w:val="5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1A18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Голосование по корпоративным действиям по доверенности (proxy voting)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F7F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 w:rsidRPr="00FF3231">
              <w:rPr>
                <w:sz w:val="20"/>
                <w:szCs w:val="20"/>
                <w:lang w:val="en-US"/>
              </w:rPr>
              <w:t>70 USD</w:t>
            </w:r>
          </w:p>
        </w:tc>
      </w:tr>
      <w:tr w:rsidR="00307360" w:rsidRPr="006A72B2" w14:paraId="65309485" w14:textId="77777777" w:rsidTr="00CB1A0C">
        <w:trPr>
          <w:trHeight w:val="45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D80F" w14:textId="67450244" w:rsidR="00307360" w:rsidRPr="006A72B2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 w:rsidR="00AC08F1">
              <w:rPr>
                <w:sz w:val="20"/>
                <w:szCs w:val="20"/>
              </w:rPr>
              <w:t xml:space="preserve">ценных бумаг </w:t>
            </w:r>
            <w:r>
              <w:rPr>
                <w:sz w:val="20"/>
                <w:szCs w:val="20"/>
              </w:rPr>
              <w:t>в АО «Центральный депозитарий ценных бумаг»</w:t>
            </w:r>
            <w:r w:rsidR="00CA0A3C">
              <w:rPr>
                <w:sz w:val="20"/>
                <w:szCs w:val="20"/>
              </w:rPr>
              <w:t xml:space="preserve"> / </w:t>
            </w:r>
            <w:r w:rsidR="00CA0A3C">
              <w:rPr>
                <w:sz w:val="20"/>
                <w:szCs w:val="20"/>
                <w:lang w:val="en-US"/>
              </w:rPr>
              <w:t>AIX</w:t>
            </w:r>
            <w:r w:rsidR="00CA0A3C" w:rsidRPr="00CA0A3C">
              <w:rPr>
                <w:sz w:val="20"/>
                <w:szCs w:val="20"/>
              </w:rPr>
              <w:t xml:space="preserve"> </w:t>
            </w:r>
            <w:r w:rsidR="00CA0A3C">
              <w:rPr>
                <w:sz w:val="20"/>
                <w:szCs w:val="20"/>
                <w:lang w:val="en-US"/>
              </w:rPr>
              <w:t>CSD</w:t>
            </w:r>
            <w:r>
              <w:rPr>
                <w:sz w:val="20"/>
                <w:szCs w:val="20"/>
              </w:rPr>
              <w:t xml:space="preserve"> - от объема активов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91E3" w14:textId="0F66FF97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 w:rsidR="00FD168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 годовых</w:t>
            </w:r>
          </w:p>
        </w:tc>
      </w:tr>
      <w:tr w:rsidR="00307360" w:rsidRPr="006A72B2" w14:paraId="4BE96D10" w14:textId="77777777" w:rsidTr="00CB1A0C">
        <w:trPr>
          <w:trHeight w:val="363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911B" w14:textId="189FB63A" w:rsidR="00307360" w:rsidRPr="006A72B2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  <w:r w:rsidR="00AC08F1"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  <w:t xml:space="preserve"> в локальных банках кастодианах - от объема активов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63AC" w14:textId="77777777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0,2% годовых</w:t>
            </w:r>
          </w:p>
        </w:tc>
      </w:tr>
      <w:tr w:rsidR="00307360" w:rsidRPr="006A72B2" w14:paraId="77C059B4" w14:textId="77777777" w:rsidTr="00CB1A0C">
        <w:trPr>
          <w:trHeight w:val="423"/>
        </w:trPr>
        <w:tc>
          <w:tcPr>
            <w:tcW w:w="103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509E5C3" w14:textId="77777777" w:rsidR="00307360" w:rsidRPr="00B87B04" w:rsidRDefault="00307360" w:rsidP="00203149">
            <w:pPr>
              <w:jc w:val="center"/>
              <w:rPr>
                <w:sz w:val="20"/>
                <w:szCs w:val="20"/>
              </w:rPr>
            </w:pPr>
            <w:r w:rsidRPr="00B87B04">
              <w:rPr>
                <w:b/>
                <w:color w:val="FFFFFF"/>
                <w:sz w:val="20"/>
                <w:szCs w:val="20"/>
              </w:rPr>
              <w:t>Брокерские услуги</w:t>
            </w:r>
          </w:p>
        </w:tc>
      </w:tr>
      <w:tr w:rsidR="00307360" w:rsidRPr="006A72B2" w14:paraId="78FDE83C" w14:textId="77777777" w:rsidTr="00CB1A0C">
        <w:trPr>
          <w:trHeight w:val="86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5DD" w14:textId="77777777" w:rsidR="00307360" w:rsidRPr="00AD1163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Покупка/продажа финансовых инструментов на </w:t>
            </w:r>
            <w:r w:rsidRPr="00CD7B51">
              <w:rPr>
                <w:sz w:val="20"/>
                <w:szCs w:val="20"/>
              </w:rPr>
              <w:t>«Казахстанская фондовая биржа»</w:t>
            </w:r>
            <w:r>
              <w:rPr>
                <w:sz w:val="20"/>
                <w:szCs w:val="20"/>
              </w:rPr>
              <w:t xml:space="preserve"> /на бирже МФЦА - от суммы сделки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258" w14:textId="77777777" w:rsidR="00307360" w:rsidRDefault="00307360" w:rsidP="00203149">
            <w:pPr>
              <w:spacing w:before="120"/>
              <w:rPr>
                <w:sz w:val="20"/>
                <w:szCs w:val="20"/>
                <w:lang w:val="en-US"/>
              </w:rPr>
            </w:pPr>
            <w:r w:rsidRPr="00FF3231">
              <w:rPr>
                <w:sz w:val="20"/>
                <w:szCs w:val="20"/>
              </w:rPr>
              <w:t>0,</w:t>
            </w:r>
            <w:r w:rsidRPr="00FF3231">
              <w:rPr>
                <w:sz w:val="20"/>
                <w:szCs w:val="20"/>
                <w:lang w:val="en-US"/>
              </w:rPr>
              <w:t>3</w:t>
            </w:r>
            <w:r w:rsidRPr="00FF3231">
              <w:rPr>
                <w:sz w:val="20"/>
                <w:szCs w:val="20"/>
              </w:rPr>
              <w:t xml:space="preserve">%, не менее </w:t>
            </w:r>
            <w:r>
              <w:rPr>
                <w:sz w:val="20"/>
                <w:szCs w:val="20"/>
              </w:rPr>
              <w:t>2</w:t>
            </w:r>
            <w:r w:rsidRPr="00FF3231">
              <w:rPr>
                <w:sz w:val="20"/>
                <w:szCs w:val="20"/>
              </w:rPr>
              <w:t>0</w:t>
            </w:r>
            <w:r w:rsidRPr="00FF3231">
              <w:rPr>
                <w:sz w:val="20"/>
                <w:szCs w:val="20"/>
                <w:lang w:val="en-US"/>
              </w:rPr>
              <w:t xml:space="preserve"> USD</w:t>
            </w:r>
          </w:p>
          <w:p w14:paraId="1BDC999D" w14:textId="77777777" w:rsidR="00307360" w:rsidRPr="006A72B2" w:rsidRDefault="00307360" w:rsidP="00203149">
            <w:pPr>
              <w:spacing w:before="120"/>
              <w:rPr>
                <w:sz w:val="20"/>
                <w:szCs w:val="20"/>
              </w:rPr>
            </w:pPr>
          </w:p>
        </w:tc>
      </w:tr>
      <w:tr w:rsidR="00307360" w:rsidRPr="006A72B2" w14:paraId="0B3E0D6B" w14:textId="77777777" w:rsidTr="00CB1A0C">
        <w:trPr>
          <w:trHeight w:val="75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B96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Покупка/продажа финансовых инструментов на внебиржевом/международном рынке - от суммы сделки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1A6" w14:textId="77777777" w:rsidR="00307360" w:rsidRPr="003D67EC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0,5% от суммы сделки, не менее </w:t>
            </w:r>
            <w:r>
              <w:rPr>
                <w:sz w:val="20"/>
                <w:szCs w:val="20"/>
              </w:rPr>
              <w:t xml:space="preserve">100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  <w:p w14:paraId="6A990412" w14:textId="77777777" w:rsidR="00307360" w:rsidRPr="00B87B04" w:rsidRDefault="00307360" w:rsidP="00203149">
            <w:pPr>
              <w:ind w:left="185" w:hanging="142"/>
              <w:rPr>
                <w:sz w:val="20"/>
                <w:szCs w:val="20"/>
              </w:rPr>
            </w:pPr>
          </w:p>
        </w:tc>
      </w:tr>
      <w:tr w:rsidR="00307360" w:rsidRPr="006A72B2" w14:paraId="188088C7" w14:textId="77777777" w:rsidTr="00CB1A0C">
        <w:trPr>
          <w:trHeight w:val="331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468" w14:textId="77777777" w:rsidR="00307360" w:rsidRPr="00F73040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Конвертация денежных средств на </w:t>
            </w:r>
            <w:r>
              <w:rPr>
                <w:sz w:val="20"/>
                <w:szCs w:val="20"/>
                <w:lang w:val="en-US"/>
              </w:rPr>
              <w:t>KASE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F03" w14:textId="77777777" w:rsidR="00307360" w:rsidRPr="00F73040" w:rsidRDefault="00307360" w:rsidP="00203149">
            <w:pPr>
              <w:rPr>
                <w:sz w:val="20"/>
                <w:szCs w:val="20"/>
              </w:rPr>
            </w:pPr>
            <w:r w:rsidRPr="006E3E3A">
              <w:rPr>
                <w:sz w:val="20"/>
                <w:szCs w:val="20"/>
              </w:rPr>
              <w:t xml:space="preserve">0,05% </w:t>
            </w:r>
            <w:r>
              <w:rPr>
                <w:sz w:val="20"/>
                <w:szCs w:val="20"/>
                <w:lang w:val="kk-KZ"/>
              </w:rPr>
              <w:t>от суммы сделки, не менее 1 МРП</w:t>
            </w:r>
          </w:p>
        </w:tc>
      </w:tr>
      <w:tr w:rsidR="00307360" w:rsidRPr="006A72B2" w14:paraId="47895E8E" w14:textId="77777777" w:rsidTr="00CB1A0C">
        <w:trPr>
          <w:trHeight w:val="1838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0719" w14:textId="77777777" w:rsidR="00307360" w:rsidRPr="006A72B2" w:rsidRDefault="00307360" w:rsidP="00203149">
            <w:pPr>
              <w:spacing w:before="120" w:after="120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lastRenderedPageBreak/>
              <w:t>Сделки РЕПО</w:t>
            </w:r>
          </w:p>
          <w:p w14:paraId="66790486" w14:textId="77777777" w:rsidR="00307360" w:rsidRPr="006A72B2" w:rsidRDefault="00307360" w:rsidP="00307360">
            <w:pPr>
              <w:numPr>
                <w:ilvl w:val="0"/>
                <w:numId w:val="22"/>
              </w:numPr>
              <w:spacing w:after="200"/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при операции обратного РЕПО (размещение денежных средств) – в процентах от дохода клиента;</w:t>
            </w:r>
          </w:p>
          <w:p w14:paraId="4BAF7C98" w14:textId="77777777" w:rsidR="00307360" w:rsidRDefault="00307360" w:rsidP="00307360">
            <w:pPr>
              <w:numPr>
                <w:ilvl w:val="0"/>
                <w:numId w:val="22"/>
              </w:numPr>
              <w:spacing w:after="200"/>
              <w:ind w:left="227" w:hanging="227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при операции РЕПО (привлечение денежных средств) – в процентах от разницы между объемом закрытия и открытия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ACFC" w14:textId="529BF5D3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rFonts w:ascii="Segoe UI Symbol" w:hAnsi="Segoe UI Symbol"/>
                <w:sz w:val="20"/>
                <w:szCs w:val="20"/>
              </w:rPr>
              <w:t>◾</w:t>
            </w:r>
            <w:r w:rsidRPr="00FF3231">
              <w:rPr>
                <w:sz w:val="20"/>
                <w:szCs w:val="20"/>
              </w:rPr>
              <w:t xml:space="preserve"> 1% от суммы</w:t>
            </w:r>
            <w:r w:rsidR="000208D9">
              <w:rPr>
                <w:sz w:val="20"/>
                <w:szCs w:val="20"/>
              </w:rPr>
              <w:t xml:space="preserve"> дохода в рамках одного клиентского</w:t>
            </w:r>
            <w:r w:rsidRPr="00FF3231">
              <w:rPr>
                <w:sz w:val="20"/>
                <w:szCs w:val="20"/>
              </w:rPr>
              <w:t xml:space="preserve"> </w:t>
            </w:r>
            <w:r w:rsidR="00E0480B">
              <w:rPr>
                <w:sz w:val="20"/>
                <w:szCs w:val="20"/>
              </w:rPr>
              <w:t>заказа</w:t>
            </w:r>
            <w:r w:rsidRPr="00FF3231">
              <w:rPr>
                <w:sz w:val="20"/>
                <w:szCs w:val="20"/>
              </w:rPr>
              <w:t xml:space="preserve">, не менее 10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  <w:p w14:paraId="40380A40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40EE16C3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08EC04B2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617CC993" w14:textId="20495598" w:rsidR="00307360" w:rsidRPr="00564B72" w:rsidRDefault="00307360" w:rsidP="00203149">
            <w:pPr>
              <w:rPr>
                <w:sz w:val="20"/>
                <w:szCs w:val="20"/>
              </w:rPr>
            </w:pPr>
            <w:r w:rsidRPr="00564B72">
              <w:rPr>
                <w:rFonts w:ascii="Segoe UI Symbol" w:hAnsi="Segoe UI Symbol"/>
                <w:sz w:val="20"/>
                <w:szCs w:val="20"/>
              </w:rPr>
              <w:t>◾</w:t>
            </w:r>
            <w:r w:rsidRPr="00564B72">
              <w:rPr>
                <w:sz w:val="20"/>
                <w:szCs w:val="20"/>
              </w:rPr>
              <w:t xml:space="preserve"> 2 % 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E0480B">
              <w:rPr>
                <w:sz w:val="20"/>
                <w:szCs w:val="20"/>
              </w:rPr>
              <w:t>заказа</w:t>
            </w:r>
            <w:r w:rsidRPr="00564B72">
              <w:rPr>
                <w:sz w:val="20"/>
                <w:szCs w:val="20"/>
              </w:rPr>
              <w:t>, не мене</w:t>
            </w:r>
            <w:r w:rsidR="00E0480B">
              <w:rPr>
                <w:sz w:val="20"/>
                <w:szCs w:val="20"/>
              </w:rPr>
              <w:t>е</w:t>
            </w:r>
            <w:r w:rsidRPr="00564B72">
              <w:rPr>
                <w:sz w:val="20"/>
                <w:szCs w:val="20"/>
              </w:rPr>
              <w:t xml:space="preserve"> 20 USD </w:t>
            </w:r>
          </w:p>
          <w:p w14:paraId="0B4DECFD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</w:tc>
      </w:tr>
    </w:tbl>
    <w:p w14:paraId="6542515E" w14:textId="77777777" w:rsidR="00307360" w:rsidRPr="00307360" w:rsidRDefault="00307360" w:rsidP="00490628">
      <w:pPr>
        <w:jc w:val="center"/>
        <w:rPr>
          <w:rFonts w:eastAsiaTheme="minorEastAsia"/>
          <w:b/>
          <w:bCs/>
          <w:sz w:val="22"/>
          <w:szCs w:val="22"/>
        </w:rPr>
      </w:pPr>
    </w:p>
    <w:p w14:paraId="65DC647A" w14:textId="77777777" w:rsidR="00490628" w:rsidRDefault="00490628" w:rsidP="00490628">
      <w:pPr>
        <w:jc w:val="right"/>
        <w:rPr>
          <w:lang w:val="kk-KZ"/>
        </w:rPr>
      </w:pPr>
    </w:p>
    <w:p w14:paraId="176B6687" w14:textId="77777777" w:rsidR="007D3981" w:rsidRDefault="00745CC9" w:rsidP="007D3981">
      <w:pPr>
        <w:spacing w:before="120" w:after="60"/>
        <w:ind w:left="-142"/>
        <w:rPr>
          <w:b/>
          <w:bCs/>
          <w:i/>
          <w:iCs/>
          <w:sz w:val="22"/>
          <w:szCs w:val="22"/>
          <w:u w:val="single"/>
        </w:rPr>
      </w:pPr>
      <w:r w:rsidRPr="00307360">
        <w:rPr>
          <w:b/>
          <w:bCs/>
          <w:i/>
          <w:iCs/>
          <w:sz w:val="22"/>
          <w:szCs w:val="22"/>
          <w:u w:val="single"/>
        </w:rPr>
        <w:t>Примечания</w:t>
      </w:r>
    </w:p>
    <w:p w14:paraId="5F345D63" w14:textId="77777777" w:rsidR="007D3981" w:rsidRDefault="007D3981" w:rsidP="007D3981">
      <w:pPr>
        <w:spacing w:before="120" w:after="60"/>
        <w:ind w:left="-142"/>
        <w:rPr>
          <w:b/>
          <w:bCs/>
          <w:i/>
          <w:iCs/>
          <w:sz w:val="22"/>
          <w:szCs w:val="22"/>
          <w:u w:val="single"/>
        </w:rPr>
      </w:pPr>
    </w:p>
    <w:p w14:paraId="6646607B" w14:textId="0D0A0A37" w:rsidR="007D3981" w:rsidRPr="007D3981" w:rsidRDefault="007D3981" w:rsidP="007D3981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7D3981">
        <w:rPr>
          <w:bCs/>
          <w:sz w:val="22"/>
          <w:szCs w:val="22"/>
        </w:rPr>
        <w:t xml:space="preserve">Вышеприведенные ставки и тарифы включают ставки и тарифы третьих лиц, </w:t>
      </w:r>
      <w:r w:rsidR="0004673C">
        <w:rPr>
          <w:bCs/>
          <w:sz w:val="22"/>
          <w:szCs w:val="22"/>
        </w:rPr>
        <w:t>которые являются</w:t>
      </w:r>
      <w:r w:rsidRPr="007D3981">
        <w:rPr>
          <w:bCs/>
          <w:sz w:val="22"/>
          <w:szCs w:val="22"/>
        </w:rPr>
        <w:t xml:space="preserve"> профессиональны</w:t>
      </w:r>
      <w:r w:rsidR="0004673C">
        <w:rPr>
          <w:bCs/>
          <w:sz w:val="22"/>
          <w:szCs w:val="22"/>
        </w:rPr>
        <w:t>ми</w:t>
      </w:r>
      <w:r w:rsidRPr="007D3981">
        <w:rPr>
          <w:bCs/>
          <w:sz w:val="22"/>
          <w:szCs w:val="22"/>
        </w:rPr>
        <w:t xml:space="preserve"> участник</w:t>
      </w:r>
      <w:r w:rsidR="0004673C">
        <w:rPr>
          <w:bCs/>
          <w:sz w:val="22"/>
          <w:szCs w:val="22"/>
        </w:rPr>
        <w:t>ами</w:t>
      </w:r>
      <w:r w:rsidRPr="007D3981">
        <w:rPr>
          <w:bCs/>
          <w:sz w:val="22"/>
          <w:szCs w:val="22"/>
        </w:rPr>
        <w:t xml:space="preserve"> рынка</w:t>
      </w:r>
      <w:r w:rsidR="004022A0">
        <w:rPr>
          <w:bCs/>
          <w:sz w:val="22"/>
          <w:szCs w:val="22"/>
        </w:rPr>
        <w:t xml:space="preserve"> по сделкам и хранению ценных бумаг</w:t>
      </w:r>
      <w:r w:rsidR="00FC1D88">
        <w:rPr>
          <w:bCs/>
          <w:sz w:val="22"/>
          <w:szCs w:val="22"/>
        </w:rPr>
        <w:t>, а именно:</w:t>
      </w:r>
      <w:r w:rsidRPr="007D3981">
        <w:rPr>
          <w:bCs/>
          <w:sz w:val="22"/>
          <w:szCs w:val="22"/>
        </w:rPr>
        <w:t xml:space="preserve"> </w:t>
      </w:r>
      <w:r w:rsidR="00FC1D88">
        <w:rPr>
          <w:bCs/>
          <w:sz w:val="22"/>
          <w:szCs w:val="22"/>
        </w:rPr>
        <w:t>т</w:t>
      </w:r>
      <w:r w:rsidRPr="007D3981">
        <w:rPr>
          <w:bCs/>
          <w:sz w:val="22"/>
          <w:szCs w:val="22"/>
        </w:rPr>
        <w:t>арифы АО «Казахстанская фондовая биржа», АО «Центральный депозитарий ценных бумаг», банков-кастодианов, банков второго уровня, биржи МФЦА, Депозитария МФЦА</w:t>
      </w:r>
      <w:r w:rsidR="00003BA0">
        <w:rPr>
          <w:bCs/>
          <w:sz w:val="22"/>
          <w:szCs w:val="22"/>
        </w:rPr>
        <w:t xml:space="preserve">, </w:t>
      </w:r>
      <w:r w:rsidRPr="007D3981">
        <w:rPr>
          <w:bCs/>
          <w:sz w:val="22"/>
          <w:szCs w:val="22"/>
        </w:rPr>
        <w:t>международных брокеров-посредников</w:t>
      </w:r>
      <w:r w:rsidR="00003BA0">
        <w:rPr>
          <w:bCs/>
          <w:sz w:val="22"/>
          <w:szCs w:val="22"/>
        </w:rPr>
        <w:t xml:space="preserve"> </w:t>
      </w:r>
      <w:r w:rsidRPr="007D3981">
        <w:rPr>
          <w:bCs/>
          <w:sz w:val="22"/>
          <w:szCs w:val="22"/>
        </w:rPr>
        <w:t xml:space="preserve">и иных комиссий, включенных в сумму сделок. </w:t>
      </w:r>
    </w:p>
    <w:p w14:paraId="2D862E21" w14:textId="76718E4F" w:rsidR="00745CC9" w:rsidRPr="00CA0A3C" w:rsidRDefault="00745CC9" w:rsidP="00CA0A3C">
      <w:pPr>
        <w:pStyle w:val="a6"/>
        <w:numPr>
          <w:ilvl w:val="0"/>
          <w:numId w:val="28"/>
        </w:numPr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  <w:lang w:val="kk-KZ"/>
        </w:rPr>
        <w:t>Вышеуказанные тарифы не включают</w:t>
      </w:r>
      <w:r w:rsidRPr="00307360">
        <w:rPr>
          <w:bCs/>
          <w:sz w:val="22"/>
          <w:szCs w:val="22"/>
          <w:lang w:val="en-US"/>
        </w:rPr>
        <w:t>:</w:t>
      </w:r>
    </w:p>
    <w:p w14:paraId="05EB8BA3" w14:textId="77777777" w:rsidR="00CA0A3C" w:rsidRPr="00CA0A3C" w:rsidRDefault="00CA0A3C" w:rsidP="00CA0A3C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0FA46B47" w14:textId="77777777" w:rsidR="00745CC9" w:rsidRPr="00307360" w:rsidRDefault="00745CC9" w:rsidP="00745CC9">
      <w:pPr>
        <w:pStyle w:val="a6"/>
        <w:spacing w:after="120"/>
        <w:ind w:left="-142"/>
        <w:jc w:val="both"/>
        <w:rPr>
          <w:bCs/>
          <w:sz w:val="22"/>
          <w:szCs w:val="22"/>
          <w:lang w:val="kk-KZ"/>
        </w:rPr>
      </w:pPr>
      <w:r w:rsidRPr="00307360">
        <w:rPr>
          <w:bCs/>
          <w:sz w:val="22"/>
          <w:szCs w:val="22"/>
          <w:lang w:val="kk-KZ"/>
        </w:rPr>
        <w:t xml:space="preserve">Гербовый сбор (Stamp Duty) </w:t>
      </w:r>
      <w:r w:rsidRPr="00307360">
        <w:rPr>
          <w:bCs/>
          <w:sz w:val="22"/>
          <w:szCs w:val="22"/>
        </w:rPr>
        <w:t xml:space="preserve">0,2%/1.5% </w:t>
      </w:r>
      <w:r w:rsidRPr="00307360">
        <w:rPr>
          <w:bCs/>
          <w:sz w:val="22"/>
          <w:szCs w:val="22"/>
          <w:lang w:val="kk-KZ"/>
        </w:rPr>
        <w:t xml:space="preserve">от суммы сделки в зависимости от </w:t>
      </w:r>
      <w:r w:rsidRPr="00307360">
        <w:rPr>
          <w:bCs/>
          <w:sz w:val="22"/>
          <w:szCs w:val="22"/>
          <w:lang w:val="en-US"/>
        </w:rPr>
        <w:t>SDRT</w:t>
      </w:r>
      <w:r w:rsidRPr="00307360">
        <w:rPr>
          <w:bCs/>
          <w:sz w:val="22"/>
          <w:szCs w:val="22"/>
          <w:lang w:val="kk-KZ"/>
        </w:rPr>
        <w:t>*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kk-KZ"/>
        </w:rPr>
        <w:t xml:space="preserve">режима. </w:t>
      </w:r>
    </w:p>
    <w:p w14:paraId="31B43A9E" w14:textId="6B21176A" w:rsidR="00745CC9" w:rsidRPr="00132C43" w:rsidRDefault="00745CC9" w:rsidP="00745CC9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*</w:t>
      </w:r>
      <w:r w:rsidRPr="00307360">
        <w:rPr>
          <w:bCs/>
          <w:sz w:val="22"/>
          <w:szCs w:val="22"/>
          <w:lang w:val="en-US"/>
        </w:rPr>
        <w:t>Stamp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Duty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Reserve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Tax</w:t>
      </w:r>
      <w:r w:rsidR="007542FE" w:rsidRPr="00132C43">
        <w:rPr>
          <w:bCs/>
          <w:sz w:val="22"/>
          <w:szCs w:val="22"/>
        </w:rPr>
        <w:t>;</w:t>
      </w:r>
    </w:p>
    <w:p w14:paraId="199A2630" w14:textId="77777777" w:rsidR="007542FE" w:rsidRPr="00132C43" w:rsidRDefault="007542FE" w:rsidP="00745CC9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2A376B93" w14:textId="553695C7" w:rsidR="007542FE" w:rsidRPr="007542FE" w:rsidRDefault="007542FE" w:rsidP="00745CC9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Комиссия за подачу форм</w:t>
      </w:r>
      <w:r w:rsidR="00BE054B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W</w:t>
      </w:r>
      <w:r w:rsidRPr="007542FE">
        <w:rPr>
          <w:bCs/>
          <w:sz w:val="22"/>
          <w:szCs w:val="22"/>
        </w:rPr>
        <w:t>8-</w:t>
      </w:r>
      <w:r>
        <w:rPr>
          <w:bCs/>
          <w:sz w:val="22"/>
          <w:szCs w:val="22"/>
          <w:lang w:val="en-US"/>
        </w:rPr>
        <w:t>BEN</w:t>
      </w:r>
      <w:r w:rsidRPr="007542FE">
        <w:rPr>
          <w:bCs/>
          <w:sz w:val="22"/>
          <w:szCs w:val="22"/>
        </w:rPr>
        <w:t>;</w:t>
      </w:r>
    </w:p>
    <w:p w14:paraId="6A397F3C" w14:textId="77777777" w:rsidR="00745CC9" w:rsidRPr="00307360" w:rsidRDefault="00745CC9" w:rsidP="00745CC9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3AD317B5" w14:textId="305D8759" w:rsidR="00745CC9" w:rsidRPr="00307360" w:rsidRDefault="00745CC9" w:rsidP="00745CC9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Иные комиссии третьих лиц</w:t>
      </w:r>
      <w:r w:rsidR="00BE054B">
        <w:rPr>
          <w:bCs/>
          <w:sz w:val="22"/>
          <w:szCs w:val="22"/>
        </w:rPr>
        <w:t>, которые не были предусмотрены выше</w:t>
      </w:r>
      <w:r w:rsidRPr="00307360">
        <w:rPr>
          <w:bCs/>
          <w:sz w:val="22"/>
          <w:szCs w:val="22"/>
        </w:rPr>
        <w:t>.</w:t>
      </w:r>
    </w:p>
    <w:p w14:paraId="4F415EB5" w14:textId="77777777" w:rsidR="00745CC9" w:rsidRPr="00307360" w:rsidRDefault="00745CC9" w:rsidP="00745CC9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Любые пошлины, налоги и сборы на сделки, удерживаемые в соответствии с законодательством страны, на территории которой осуществляются сделки, не являются обязательством Компании и подлежат оплате Клиентом. </w:t>
      </w:r>
    </w:p>
    <w:p w14:paraId="19DB2B6F" w14:textId="77777777" w:rsidR="00745CC9" w:rsidRPr="00CB2373" w:rsidRDefault="00745CC9" w:rsidP="00745CC9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Вознаграждение Компании по сделкам </w:t>
      </w:r>
      <w:r w:rsidRPr="00307360">
        <w:rPr>
          <w:sz w:val="22"/>
          <w:szCs w:val="22"/>
        </w:rPr>
        <w:t>рассчитывается от общего объема исполненной части клиентского заказа. Так, если по одному заказу будет заключено две и более сделки, расчет комиссий производится от общей суммы заключенных сделок по этому заказу.</w:t>
      </w:r>
    </w:p>
    <w:p w14:paraId="179DB23F" w14:textId="00477A1F" w:rsidR="00CB2373" w:rsidRPr="00307360" w:rsidRDefault="00CB2373" w:rsidP="00745CC9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Вознаграждение Компании за хранение финансовых инструментов </w:t>
      </w:r>
      <w:r w:rsidR="00F555AC">
        <w:rPr>
          <w:sz w:val="22"/>
          <w:szCs w:val="22"/>
        </w:rPr>
        <w:t xml:space="preserve">начисляется по официальному курсу Национального Банка Республики Казахстан на дату начисления </w:t>
      </w:r>
      <w:r w:rsidR="00945B4B">
        <w:rPr>
          <w:sz w:val="22"/>
          <w:szCs w:val="22"/>
        </w:rPr>
        <w:t>вознаграждения. В случае отсутствия рыночных котировок, в качестве рыночной стоимости применяется номинальная стоимость в валюте выпуска.</w:t>
      </w:r>
    </w:p>
    <w:p w14:paraId="0310EDF2" w14:textId="1542C376" w:rsidR="00745CC9" w:rsidRPr="00307360" w:rsidRDefault="00745CC9" w:rsidP="00745CC9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Компания в одностороннем порядке</w:t>
      </w:r>
      <w:r w:rsidR="00E77327">
        <w:rPr>
          <w:bCs/>
          <w:sz w:val="22"/>
          <w:szCs w:val="22"/>
        </w:rPr>
        <w:t xml:space="preserve"> вправе</w:t>
      </w:r>
      <w:r w:rsidRPr="00307360">
        <w:rPr>
          <w:bCs/>
          <w:sz w:val="22"/>
          <w:szCs w:val="22"/>
        </w:rPr>
        <w:t xml:space="preserve"> осуществить конвертацию денег из иностранной валюты в национальную валюту в сумме, достаточной для покрытия </w:t>
      </w:r>
      <w:r w:rsidR="00E77327">
        <w:rPr>
          <w:bCs/>
          <w:sz w:val="22"/>
          <w:szCs w:val="22"/>
        </w:rPr>
        <w:t>обязательств</w:t>
      </w:r>
      <w:r w:rsidRPr="00307360">
        <w:rPr>
          <w:bCs/>
          <w:sz w:val="22"/>
          <w:szCs w:val="22"/>
        </w:rPr>
        <w:t>, по курсу обслуживающего банка в день проведения конвертации.</w:t>
      </w:r>
    </w:p>
    <w:p w14:paraId="61DD5F07" w14:textId="77777777" w:rsidR="00307360" w:rsidRPr="00307360" w:rsidRDefault="00307360" w:rsidP="00490628">
      <w:pPr>
        <w:jc w:val="right"/>
      </w:pPr>
    </w:p>
    <w:p w14:paraId="752EED84" w14:textId="5C7E0D6D" w:rsidR="00490628" w:rsidRDefault="00490628">
      <w:pPr>
        <w:spacing w:after="160" w:line="259" w:lineRule="auto"/>
        <w:rPr>
          <w:color w:val="152C52"/>
          <w:sz w:val="22"/>
          <w:szCs w:val="22"/>
        </w:rPr>
      </w:pPr>
      <w:r>
        <w:rPr>
          <w:color w:val="152C52"/>
          <w:sz w:val="22"/>
          <w:szCs w:val="22"/>
        </w:rPr>
        <w:br w:type="page"/>
      </w:r>
    </w:p>
    <w:p w14:paraId="311DD1A1" w14:textId="042A8F0A" w:rsidR="00490628" w:rsidRDefault="00490628" w:rsidP="00490628">
      <w:pPr>
        <w:jc w:val="right"/>
      </w:pPr>
      <w:r w:rsidRPr="007A0535">
        <w:lastRenderedPageBreak/>
        <w:t>Приложение №</w:t>
      </w:r>
      <w:r w:rsidR="00307360">
        <w:t>3</w:t>
      </w:r>
      <w:r w:rsidRPr="007A0535">
        <w:t xml:space="preserve"> </w:t>
      </w:r>
    </w:p>
    <w:p w14:paraId="5FFFD7AA" w14:textId="77777777" w:rsidR="00490628" w:rsidRDefault="00490628" w:rsidP="00490628">
      <w:pPr>
        <w:jc w:val="right"/>
      </w:pPr>
      <w:r w:rsidRPr="007A0535">
        <w:t>к протоколу</w:t>
      </w:r>
      <w:r>
        <w:t xml:space="preserve"> </w:t>
      </w:r>
      <w:r w:rsidRPr="007A0535">
        <w:t xml:space="preserve">Тарифного комитета </w:t>
      </w:r>
    </w:p>
    <w:p w14:paraId="75018E37" w14:textId="77777777" w:rsidR="00490628" w:rsidRPr="004252C1" w:rsidRDefault="00490628" w:rsidP="00490628">
      <w:pPr>
        <w:jc w:val="right"/>
      </w:pPr>
      <w:r w:rsidRPr="007A0535">
        <w:t>АО</w:t>
      </w:r>
      <w:r w:rsidRPr="004252C1">
        <w:t xml:space="preserve"> «</w:t>
      </w:r>
      <w:r w:rsidRPr="00490628">
        <w:rPr>
          <w:lang w:val="en-US"/>
        </w:rPr>
        <w:t>SkyBridge</w:t>
      </w:r>
      <w:r w:rsidRPr="004252C1">
        <w:t xml:space="preserve"> </w:t>
      </w:r>
      <w:r w:rsidRPr="00490628">
        <w:rPr>
          <w:lang w:val="en-US"/>
        </w:rPr>
        <w:t>Invest</w:t>
      </w:r>
      <w:r w:rsidRPr="004252C1">
        <w:t>»</w:t>
      </w:r>
    </w:p>
    <w:p w14:paraId="57B9BEAD" w14:textId="7B6B92EE" w:rsidR="00490628" w:rsidRDefault="00490628" w:rsidP="00490628">
      <w:pPr>
        <w:jc w:val="right"/>
      </w:pPr>
      <w:r w:rsidRPr="004252C1">
        <w:t xml:space="preserve">№4 </w:t>
      </w:r>
      <w:r w:rsidRPr="007A0535">
        <w:t>от</w:t>
      </w:r>
      <w:r w:rsidRPr="004252C1">
        <w:t xml:space="preserve"> 2</w:t>
      </w:r>
      <w:r w:rsidR="009A3BE6">
        <w:t>3</w:t>
      </w:r>
      <w:r w:rsidRPr="004252C1">
        <w:t xml:space="preserve"> </w:t>
      </w:r>
      <w:r>
        <w:t>августа</w:t>
      </w:r>
      <w:r w:rsidRPr="004252C1">
        <w:t xml:space="preserve"> 2023 </w:t>
      </w:r>
      <w:r w:rsidRPr="007A0535">
        <w:t>г</w:t>
      </w:r>
      <w:r w:rsidRPr="004252C1">
        <w:t>.</w:t>
      </w:r>
    </w:p>
    <w:p w14:paraId="0AE09B78" w14:textId="735294D0" w:rsidR="00E6195A" w:rsidRPr="004252C1" w:rsidRDefault="00E6195A" w:rsidP="00E6195A">
      <w:pPr>
        <w:jc w:val="right"/>
      </w:pPr>
      <w:r>
        <w:t>Вступает в силу 0</w:t>
      </w:r>
      <w:r w:rsidR="00AB0761">
        <w:t>3</w:t>
      </w:r>
      <w:r w:rsidRPr="00E6195A">
        <w:t xml:space="preserve"> </w:t>
      </w:r>
      <w:r>
        <w:t>октября 2023 г.</w:t>
      </w:r>
    </w:p>
    <w:p w14:paraId="34603F92" w14:textId="77777777" w:rsidR="00490628" w:rsidRPr="004252C1" w:rsidRDefault="00490628" w:rsidP="00490628">
      <w:pPr>
        <w:jc w:val="right"/>
      </w:pPr>
    </w:p>
    <w:p w14:paraId="57F4F66B" w14:textId="2FC07951" w:rsidR="00490628" w:rsidRPr="00490628" w:rsidRDefault="00490628" w:rsidP="00490628">
      <w:pPr>
        <w:jc w:val="center"/>
        <w:rPr>
          <w:b/>
          <w:bCs/>
        </w:rPr>
      </w:pPr>
      <w:r w:rsidRPr="00490628">
        <w:rPr>
          <w:rFonts w:eastAsiaTheme="minorEastAsia"/>
          <w:b/>
          <w:bCs/>
          <w:sz w:val="22"/>
          <w:szCs w:val="22"/>
          <w:lang w:val="kk-KZ"/>
        </w:rPr>
        <w:t xml:space="preserve">Тарифы АО "SkyBridge Invest" для </w:t>
      </w:r>
      <w:r w:rsidR="00307360">
        <w:rPr>
          <w:rFonts w:eastAsiaTheme="minorEastAsia"/>
          <w:b/>
          <w:bCs/>
          <w:sz w:val="22"/>
          <w:szCs w:val="22"/>
          <w:lang w:val="kk-KZ"/>
        </w:rPr>
        <w:t>физических</w:t>
      </w:r>
      <w:r w:rsidR="00307360" w:rsidRPr="00490628">
        <w:rPr>
          <w:rFonts w:eastAsiaTheme="minorEastAsia"/>
          <w:b/>
          <w:bCs/>
          <w:sz w:val="22"/>
          <w:szCs w:val="22"/>
          <w:lang w:val="kk-KZ"/>
        </w:rPr>
        <w:t xml:space="preserve"> </w:t>
      </w:r>
      <w:r w:rsidRPr="00490628">
        <w:rPr>
          <w:rFonts w:eastAsiaTheme="minorEastAsia"/>
          <w:b/>
          <w:bCs/>
          <w:sz w:val="22"/>
          <w:szCs w:val="22"/>
          <w:lang w:val="kk-KZ"/>
        </w:rPr>
        <w:t>лиц-резидентов на оказание брокерских услуг и услуг номинального держания</w:t>
      </w:r>
    </w:p>
    <w:p w14:paraId="6AD5E67C" w14:textId="77777777" w:rsidR="007A0535" w:rsidRDefault="007A0535" w:rsidP="007A0535">
      <w:pPr>
        <w:jc w:val="center"/>
        <w:rPr>
          <w:color w:val="152C52"/>
          <w:sz w:val="22"/>
          <w:szCs w:val="22"/>
        </w:rPr>
      </w:pPr>
    </w:p>
    <w:tbl>
      <w:tblPr>
        <w:tblW w:w="10207" w:type="dxa"/>
        <w:tblInd w:w="-577" w:type="dxa"/>
        <w:tblLook w:val="04A0" w:firstRow="1" w:lastRow="0" w:firstColumn="1" w:lastColumn="0" w:noHBand="0" w:noVBand="1"/>
      </w:tblPr>
      <w:tblGrid>
        <w:gridCol w:w="4962"/>
        <w:gridCol w:w="2657"/>
        <w:gridCol w:w="2588"/>
      </w:tblGrid>
      <w:tr w:rsidR="00307360" w:rsidRPr="006A72B2" w14:paraId="101D6D4A" w14:textId="77777777" w:rsidTr="00CB1A0C">
        <w:trPr>
          <w:trHeight w:val="750"/>
          <w:tblHeader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520557" w14:textId="77777777" w:rsidR="00307360" w:rsidRPr="006A72B2" w:rsidRDefault="00307360" w:rsidP="00203149">
            <w:pPr>
              <w:jc w:val="center"/>
              <w:rPr>
                <w:b/>
                <w:sz w:val="20"/>
                <w:szCs w:val="20"/>
              </w:rPr>
            </w:pPr>
            <w:r w:rsidRPr="006A72B2">
              <w:rPr>
                <w:b/>
                <w:sz w:val="20"/>
                <w:szCs w:val="20"/>
              </w:rPr>
              <w:t>Вид операции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A3B32C" w14:textId="77777777" w:rsidR="00307360" w:rsidRPr="006A72B2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B2">
              <w:rPr>
                <w:b/>
                <w:bCs/>
                <w:sz w:val="20"/>
                <w:szCs w:val="20"/>
              </w:rPr>
              <w:t>Тариф для</w:t>
            </w:r>
            <w:r w:rsidRPr="00CD7B51">
              <w:rPr>
                <w:b/>
                <w:bCs/>
                <w:sz w:val="20"/>
                <w:szCs w:val="20"/>
              </w:rPr>
              <w:t xml:space="preserve"> физических лиц</w:t>
            </w:r>
          </w:p>
        </w:tc>
      </w:tr>
      <w:tr w:rsidR="00307360" w:rsidRPr="006A72B2" w14:paraId="2D3D7E62" w14:textId="77777777" w:rsidTr="00CB1A0C">
        <w:trPr>
          <w:cantSplit/>
          <w:trHeight w:val="424"/>
          <w:tblHeader/>
        </w:trPr>
        <w:tc>
          <w:tcPr>
            <w:tcW w:w="102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3F65C3D" w14:textId="77777777" w:rsidR="00307360" w:rsidRPr="00B87B04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B87B04">
              <w:rPr>
                <w:b/>
                <w:color w:val="FFFFFF"/>
                <w:sz w:val="20"/>
                <w:szCs w:val="20"/>
              </w:rPr>
              <w:t>Услуги номинального держания</w:t>
            </w:r>
          </w:p>
        </w:tc>
      </w:tr>
      <w:tr w:rsidR="00307360" w:rsidRPr="006A72B2" w14:paraId="124584C1" w14:textId="77777777" w:rsidTr="00CB1A0C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07F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/ведение </w:t>
            </w:r>
            <w:r w:rsidRPr="006A72B2">
              <w:rPr>
                <w:sz w:val="20"/>
                <w:szCs w:val="20"/>
              </w:rPr>
              <w:t>/закрытие лицевого счета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922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Бесплатно</w:t>
            </w:r>
          </w:p>
        </w:tc>
      </w:tr>
      <w:tr w:rsidR="00307360" w:rsidRPr="006A72B2" w14:paraId="639457FC" w14:textId="77777777" w:rsidTr="00CB1A0C">
        <w:trPr>
          <w:trHeight w:val="99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D11" w14:textId="77777777" w:rsidR="00307360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Ввод /вывод из номинального держания финансовых инструментов </w:t>
            </w:r>
          </w:p>
          <w:p w14:paraId="51B62D8E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54FE8C42" w14:textId="77777777" w:rsidR="00307360" w:rsidRPr="006A72B2" w:rsidRDefault="00307360" w:rsidP="0020314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A7D" w14:textId="77777777" w:rsidR="00307360" w:rsidRPr="00CD7B51" w:rsidRDefault="00307360" w:rsidP="00307360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sz w:val="20"/>
                <w:szCs w:val="20"/>
              </w:rPr>
            </w:pPr>
            <w:r w:rsidRPr="00CD7B51">
              <w:rPr>
                <w:sz w:val="20"/>
                <w:szCs w:val="20"/>
              </w:rPr>
              <w:t>Ввод любого вида финансового инструмента – бесплатно,</w:t>
            </w:r>
          </w:p>
          <w:p w14:paraId="6FCE976E" w14:textId="77777777" w:rsidR="00307360" w:rsidRPr="006A72B2" w:rsidRDefault="00307360" w:rsidP="00307360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sz w:val="20"/>
                <w:szCs w:val="20"/>
              </w:rPr>
            </w:pPr>
            <w:r w:rsidRPr="00CD7B51">
              <w:rPr>
                <w:sz w:val="20"/>
                <w:szCs w:val="20"/>
              </w:rPr>
              <w:t>Вывод ценных бумаг (по каждому виду, идентифицированному по НИН/</w:t>
            </w:r>
            <w:r w:rsidRPr="00CD7B51">
              <w:rPr>
                <w:sz w:val="20"/>
                <w:szCs w:val="20"/>
                <w:lang w:val="en-US"/>
              </w:rPr>
              <w:t>ISIN</w:t>
            </w:r>
            <w:r>
              <w:rPr>
                <w:sz w:val="20"/>
                <w:szCs w:val="20"/>
              </w:rPr>
              <w:t>) – 10 МРП</w:t>
            </w:r>
          </w:p>
        </w:tc>
      </w:tr>
      <w:tr w:rsidR="00307360" w:rsidRPr="006A72B2" w14:paraId="55433F73" w14:textId="77777777" w:rsidTr="00CB1A0C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56A8" w14:textId="77777777" w:rsidR="00307360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тенге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4B64" w14:textId="77777777" w:rsidR="00307360" w:rsidRPr="00EE5800" w:rsidRDefault="00307360" w:rsidP="00307360">
            <w:pPr>
              <w:pStyle w:val="a6"/>
              <w:numPr>
                <w:ilvl w:val="0"/>
                <w:numId w:val="26"/>
              </w:numPr>
              <w:ind w:left="169" w:hanging="141"/>
              <w:rPr>
                <w:sz w:val="20"/>
                <w:szCs w:val="20"/>
              </w:rPr>
            </w:pPr>
            <w:r w:rsidRPr="00EE5800">
              <w:rPr>
                <w:sz w:val="20"/>
                <w:szCs w:val="20"/>
              </w:rPr>
              <w:t>До 13:00 – 0,15%, не более 1 МРП</w:t>
            </w:r>
          </w:p>
          <w:p w14:paraId="7C9E056E" w14:textId="77777777" w:rsidR="00307360" w:rsidRDefault="00307360" w:rsidP="00307360">
            <w:pPr>
              <w:pStyle w:val="a6"/>
              <w:numPr>
                <w:ilvl w:val="0"/>
                <w:numId w:val="26"/>
              </w:numPr>
              <w:ind w:left="169" w:hanging="141"/>
              <w:rPr>
                <w:sz w:val="20"/>
                <w:szCs w:val="20"/>
              </w:rPr>
            </w:pPr>
            <w:r w:rsidRPr="00EE5800">
              <w:rPr>
                <w:sz w:val="20"/>
                <w:szCs w:val="20"/>
              </w:rPr>
              <w:t>После 13:00 – 0,25%, не более 2 МРП</w:t>
            </w:r>
          </w:p>
        </w:tc>
      </w:tr>
      <w:tr w:rsidR="00307360" w:rsidRPr="006A72B2" w14:paraId="3D983F76" w14:textId="77777777" w:rsidTr="00CB1A0C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0D99" w14:textId="77777777" w:rsidR="00307360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денежных средств в иностранной валюте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2DD" w14:textId="77777777" w:rsidR="00307360" w:rsidRPr="00EE5800" w:rsidRDefault="00307360" w:rsidP="00307360">
            <w:pPr>
              <w:pStyle w:val="a6"/>
              <w:numPr>
                <w:ilvl w:val="0"/>
                <w:numId w:val="27"/>
              </w:numPr>
              <w:ind w:left="169" w:hanging="141"/>
              <w:rPr>
                <w:b/>
                <w:bCs/>
                <w:sz w:val="20"/>
                <w:szCs w:val="20"/>
              </w:rPr>
            </w:pPr>
            <w:r w:rsidRPr="00EE5800">
              <w:rPr>
                <w:bCs/>
                <w:sz w:val="20"/>
                <w:szCs w:val="20"/>
              </w:rPr>
              <w:t>До 15:00 – 0,35%, не менее 20 000 тенге и не более 135 000 тенге</w:t>
            </w:r>
          </w:p>
          <w:p w14:paraId="4AD73850" w14:textId="77777777" w:rsidR="00307360" w:rsidRPr="00EE5800" w:rsidDel="008B72D8" w:rsidRDefault="00307360" w:rsidP="00307360">
            <w:pPr>
              <w:pStyle w:val="a6"/>
              <w:numPr>
                <w:ilvl w:val="0"/>
                <w:numId w:val="27"/>
              </w:numPr>
              <w:ind w:left="169" w:hanging="141"/>
              <w:rPr>
                <w:sz w:val="20"/>
                <w:szCs w:val="20"/>
              </w:rPr>
            </w:pPr>
            <w:r w:rsidRPr="00EE5800">
              <w:rPr>
                <w:bCs/>
                <w:sz w:val="20"/>
                <w:szCs w:val="20"/>
              </w:rPr>
              <w:t>После 15:00 – 0,55%, не менее 60 000 тенге и не более 155 000 тенге</w:t>
            </w:r>
          </w:p>
        </w:tc>
      </w:tr>
      <w:tr w:rsidR="00307360" w:rsidRPr="006A72B2" w14:paraId="4410DAEC" w14:textId="77777777" w:rsidTr="00CB1A0C">
        <w:trPr>
          <w:trHeight w:val="10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903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Предоставление регулярных отчетов - 1 раз в месяц (выписка с лицевого счета по состоянию на конец месяца, отчет об истории лицевого счета за отчетный месяц и другие отчеты в соответствии с законодательством 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515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 w:rsidRPr="006A72B2">
              <w:rPr>
                <w:sz w:val="20"/>
                <w:szCs w:val="20"/>
                <w:lang w:val="en-US"/>
              </w:rPr>
              <w:t>Бесплатно</w:t>
            </w:r>
          </w:p>
        </w:tc>
      </w:tr>
      <w:tr w:rsidR="00307360" w:rsidRPr="006A72B2" w14:paraId="08B82EF1" w14:textId="77777777" w:rsidTr="00CB1A0C">
        <w:trPr>
          <w:trHeight w:val="7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6D6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Конвертация финансового инструмента (конвертация из депозитарной расписки в акции, из акций в депозитарные расписки)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72F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1,5 тенге за 1 депозитарную расписку, не менее </w:t>
            </w:r>
            <w:r>
              <w:rPr>
                <w:sz w:val="20"/>
                <w:szCs w:val="20"/>
              </w:rPr>
              <w:t>5</w:t>
            </w:r>
            <w:r w:rsidRPr="006A72B2">
              <w:rPr>
                <w:sz w:val="20"/>
                <w:szCs w:val="20"/>
              </w:rPr>
              <w:t xml:space="preserve"> МРП</w:t>
            </w:r>
          </w:p>
        </w:tc>
      </w:tr>
      <w:tr w:rsidR="00307360" w:rsidRPr="006A72B2" w14:paraId="3232E889" w14:textId="77777777" w:rsidTr="00CB1A0C">
        <w:trPr>
          <w:trHeight w:val="42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75D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Регистрация обременения/залога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D05" w14:textId="26B17059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0.2% от суммы операции, не менее 5 МРП</w:t>
            </w:r>
          </w:p>
        </w:tc>
      </w:tr>
      <w:tr w:rsidR="00307360" w:rsidRPr="006A72B2" w14:paraId="49421417" w14:textId="77777777" w:rsidTr="00CB1A0C">
        <w:trPr>
          <w:trHeight w:val="60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2F0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Дематериализация финансового инструмента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2DC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0.02% от рыночной стоимости фина</w:t>
            </w:r>
            <w:r>
              <w:rPr>
                <w:sz w:val="20"/>
                <w:szCs w:val="20"/>
              </w:rPr>
              <w:t xml:space="preserve">нсового инструмента, не менее 15 </w:t>
            </w:r>
            <w:r w:rsidRPr="006A72B2">
              <w:rPr>
                <w:sz w:val="20"/>
                <w:szCs w:val="20"/>
              </w:rPr>
              <w:t>МРП</w:t>
            </w:r>
          </w:p>
        </w:tc>
      </w:tr>
      <w:tr w:rsidR="00307360" w:rsidRPr="006A72B2" w14:paraId="149D13F8" w14:textId="77777777" w:rsidTr="00CB1A0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99B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Голосование по корпоративным действиям по доверенности (proxy voting)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6AF" w14:textId="77777777" w:rsidR="00307360" w:rsidRPr="006A72B2" w:rsidRDefault="00307360" w:rsidP="00203149">
            <w:pPr>
              <w:rPr>
                <w:sz w:val="20"/>
                <w:szCs w:val="20"/>
                <w:lang w:val="en-US"/>
              </w:rPr>
            </w:pPr>
            <w:r w:rsidRPr="00B87B04">
              <w:rPr>
                <w:sz w:val="20"/>
                <w:szCs w:val="20"/>
              </w:rPr>
              <w:t>5 МРП</w:t>
            </w:r>
          </w:p>
        </w:tc>
      </w:tr>
      <w:tr w:rsidR="00307360" w:rsidRPr="006A72B2" w14:paraId="2E10E2FC" w14:textId="77777777" w:rsidTr="00CB1A0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D401" w14:textId="790DF8E1" w:rsidR="00307360" w:rsidRPr="006A72B2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  <w:r w:rsidR="00AC08F1"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  <w:t xml:space="preserve"> в АО «Центральный депозитарий ценных бумаг»</w:t>
            </w:r>
            <w:r w:rsidR="00E6195A" w:rsidRPr="00E6195A">
              <w:rPr>
                <w:sz w:val="20"/>
                <w:szCs w:val="20"/>
              </w:rPr>
              <w:t xml:space="preserve"> / </w:t>
            </w:r>
            <w:r w:rsidR="00E6195A">
              <w:rPr>
                <w:sz w:val="20"/>
                <w:szCs w:val="20"/>
                <w:lang w:val="en-US"/>
              </w:rPr>
              <w:t>AIX</w:t>
            </w:r>
            <w:r w:rsidR="00E6195A" w:rsidRPr="00E6195A">
              <w:rPr>
                <w:sz w:val="20"/>
                <w:szCs w:val="20"/>
              </w:rPr>
              <w:t xml:space="preserve"> </w:t>
            </w:r>
            <w:r w:rsidR="00E6195A">
              <w:rPr>
                <w:sz w:val="20"/>
                <w:szCs w:val="20"/>
                <w:lang w:val="en-US"/>
              </w:rPr>
              <w:t>CSD</w:t>
            </w:r>
            <w:r>
              <w:rPr>
                <w:sz w:val="20"/>
                <w:szCs w:val="20"/>
              </w:rPr>
              <w:t xml:space="preserve"> - от объема активов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0C12" w14:textId="546A986E" w:rsidR="00307360" w:rsidRPr="00B87B04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27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 годовых</w:t>
            </w:r>
          </w:p>
        </w:tc>
      </w:tr>
      <w:tr w:rsidR="00307360" w:rsidRPr="006A72B2" w14:paraId="1889FEE6" w14:textId="77777777" w:rsidTr="00CB1A0C">
        <w:trPr>
          <w:trHeight w:val="41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C38" w14:textId="6AC1ED2E" w:rsidR="00307360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  <w:r w:rsidR="00AC08F1"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  <w:t xml:space="preserve"> в банках кастодианах - от объема активов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5E8" w14:textId="77777777" w:rsidR="00307360" w:rsidRPr="00B87B04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0,2% годовых</w:t>
            </w:r>
          </w:p>
        </w:tc>
      </w:tr>
      <w:tr w:rsidR="00307360" w:rsidRPr="006A72B2" w14:paraId="23D5818B" w14:textId="77777777" w:rsidTr="00CB1A0C">
        <w:trPr>
          <w:trHeight w:val="423"/>
        </w:trPr>
        <w:tc>
          <w:tcPr>
            <w:tcW w:w="1020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1047A53" w14:textId="77777777" w:rsidR="00307360" w:rsidRPr="00B87B04" w:rsidRDefault="00307360" w:rsidP="00203149">
            <w:pPr>
              <w:jc w:val="center"/>
              <w:rPr>
                <w:sz w:val="20"/>
                <w:szCs w:val="20"/>
              </w:rPr>
            </w:pPr>
            <w:r w:rsidRPr="00B87B04">
              <w:rPr>
                <w:b/>
                <w:color w:val="FFFFFF"/>
                <w:sz w:val="20"/>
                <w:szCs w:val="20"/>
              </w:rPr>
              <w:t>Брокерские услуги</w:t>
            </w:r>
          </w:p>
        </w:tc>
      </w:tr>
      <w:tr w:rsidR="00307360" w:rsidRPr="006A72B2" w14:paraId="1DA9F03E" w14:textId="77777777" w:rsidTr="00CB1A0C">
        <w:trPr>
          <w:trHeight w:val="69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7E99" w14:textId="77777777" w:rsidR="00307360" w:rsidRPr="006A72B2" w:rsidRDefault="00307360" w:rsidP="00203149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9566" w14:textId="77777777" w:rsidR="00307360" w:rsidRPr="003E162F" w:rsidRDefault="00307360" w:rsidP="00203149">
            <w:pPr>
              <w:ind w:left="227"/>
              <w:rPr>
                <w:sz w:val="20"/>
                <w:szCs w:val="20"/>
              </w:rPr>
            </w:pPr>
            <w:r w:rsidRPr="00F043E9">
              <w:rPr>
                <w:b/>
                <w:color w:val="000000" w:themeColor="text1"/>
                <w:sz w:val="20"/>
                <w:szCs w:val="20"/>
              </w:rPr>
              <w:t>При подаче поручений на бумажном носителе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C18" w14:textId="77777777" w:rsidR="00307360" w:rsidRPr="003E162F" w:rsidRDefault="00307360" w:rsidP="00203149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Электронным способом через торговую платформу</w:t>
            </w:r>
          </w:p>
        </w:tc>
      </w:tr>
      <w:tr w:rsidR="00307360" w:rsidRPr="006A72B2" w14:paraId="6587B14F" w14:textId="77777777" w:rsidTr="00CB1A0C">
        <w:trPr>
          <w:trHeight w:val="66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471A" w14:textId="77777777" w:rsidR="00307360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Покупка/продажа финансовых инструментов на </w:t>
            </w:r>
            <w:r>
              <w:rPr>
                <w:sz w:val="20"/>
                <w:szCs w:val="20"/>
              </w:rPr>
              <w:t>локальных рынках - от суммы сделки</w:t>
            </w:r>
          </w:p>
          <w:p w14:paraId="0A1E7C5A" w14:textId="77777777" w:rsidR="00307360" w:rsidRPr="00AD1163" w:rsidRDefault="00307360" w:rsidP="00203149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C3F" w14:textId="77777777" w:rsidR="00307360" w:rsidRDefault="00307360" w:rsidP="00203149">
            <w:pPr>
              <w:ind w:left="227"/>
              <w:rPr>
                <w:sz w:val="20"/>
                <w:szCs w:val="20"/>
              </w:rPr>
            </w:pPr>
            <w:r w:rsidRPr="00496981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5</w:t>
            </w:r>
            <w:r w:rsidRPr="00496981">
              <w:rPr>
                <w:sz w:val="20"/>
                <w:szCs w:val="20"/>
              </w:rPr>
              <w:t>%, не менее 2 МРП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1587" w14:textId="77777777" w:rsidR="00307360" w:rsidRPr="006A72B2" w:rsidRDefault="00307360" w:rsidP="0020314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Pr="00C000F6">
              <w:rPr>
                <w:sz w:val="20"/>
                <w:szCs w:val="20"/>
              </w:rPr>
              <w:t>% от суммы,</w:t>
            </w:r>
            <w:r>
              <w:rPr>
                <w:sz w:val="20"/>
                <w:szCs w:val="20"/>
              </w:rPr>
              <w:t xml:space="preserve"> </w:t>
            </w:r>
            <w:r w:rsidRPr="00C000F6">
              <w:rPr>
                <w:sz w:val="20"/>
                <w:szCs w:val="20"/>
              </w:rPr>
              <w:t>не менее 1 МРП</w:t>
            </w:r>
          </w:p>
        </w:tc>
      </w:tr>
      <w:tr w:rsidR="00307360" w:rsidRPr="006A72B2" w14:paraId="1C53A1E6" w14:textId="77777777" w:rsidTr="00CB1A0C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8AA" w14:textId="77777777" w:rsidR="00307360" w:rsidRPr="006A72B2" w:rsidRDefault="00307360" w:rsidP="00203149">
            <w:pPr>
              <w:rPr>
                <w:sz w:val="20"/>
                <w:szCs w:val="20"/>
              </w:rPr>
            </w:pPr>
            <w:r w:rsidRPr="00CD7B51">
              <w:rPr>
                <w:sz w:val="20"/>
                <w:szCs w:val="20"/>
              </w:rPr>
              <w:t>Покупка/продажа финансовых инструментов на внебиржевом/международном рынке</w:t>
            </w:r>
            <w:r>
              <w:rPr>
                <w:sz w:val="20"/>
                <w:szCs w:val="20"/>
              </w:rPr>
              <w:t xml:space="preserve"> </w:t>
            </w:r>
            <w:r w:rsidRPr="00CD7B51">
              <w:rPr>
                <w:sz w:val="20"/>
                <w:szCs w:val="20"/>
              </w:rPr>
              <w:t>– от суммы сделки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F9FE" w14:textId="77777777" w:rsidR="00307360" w:rsidRPr="00DC7CE7" w:rsidRDefault="00307360" w:rsidP="00307360">
            <w:pPr>
              <w:numPr>
                <w:ilvl w:val="0"/>
                <w:numId w:val="21"/>
              </w:numPr>
              <w:ind w:left="319" w:hanging="283"/>
              <w:rPr>
                <w:sz w:val="20"/>
                <w:szCs w:val="20"/>
              </w:rPr>
            </w:pPr>
            <w:r w:rsidRPr="00DC7CE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</w:t>
            </w:r>
            <w:r w:rsidRPr="00DC7CE7">
              <w:rPr>
                <w:sz w:val="20"/>
                <w:szCs w:val="20"/>
              </w:rPr>
              <w:t xml:space="preserve">% до 45 млн. тенге, не менее 3 МРП </w:t>
            </w:r>
          </w:p>
          <w:p w14:paraId="10033CA6" w14:textId="77777777" w:rsidR="00307360" w:rsidRPr="00B87B04" w:rsidRDefault="00307360" w:rsidP="00307360">
            <w:pPr>
              <w:numPr>
                <w:ilvl w:val="0"/>
                <w:numId w:val="21"/>
              </w:numPr>
              <w:ind w:left="319" w:hanging="283"/>
              <w:rPr>
                <w:sz w:val="20"/>
                <w:szCs w:val="20"/>
              </w:rPr>
            </w:pPr>
            <w:r w:rsidRPr="00DC7CE7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5</w:t>
            </w:r>
            <w:r w:rsidRPr="00DC7CE7">
              <w:rPr>
                <w:sz w:val="20"/>
                <w:szCs w:val="20"/>
              </w:rPr>
              <w:t>% свыше 45 млн. тенге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68B2" w14:textId="77777777" w:rsidR="00307360" w:rsidRPr="00B93937" w:rsidRDefault="00307360" w:rsidP="00203149">
            <w:pPr>
              <w:rPr>
                <w:sz w:val="20"/>
                <w:szCs w:val="20"/>
              </w:rPr>
            </w:pPr>
            <w:r w:rsidRPr="00B93937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5</w:t>
            </w:r>
            <w:r w:rsidRPr="00B93937">
              <w:rPr>
                <w:sz w:val="20"/>
                <w:szCs w:val="20"/>
              </w:rPr>
              <w:t xml:space="preserve">% от суммы, </w:t>
            </w:r>
          </w:p>
          <w:p w14:paraId="46CF5DF0" w14:textId="77777777" w:rsidR="00307360" w:rsidRPr="00B87B04" w:rsidRDefault="00307360" w:rsidP="00203149">
            <w:pPr>
              <w:rPr>
                <w:sz w:val="20"/>
                <w:szCs w:val="20"/>
              </w:rPr>
            </w:pPr>
            <w:r w:rsidRPr="00B93937">
              <w:rPr>
                <w:sz w:val="20"/>
                <w:szCs w:val="20"/>
              </w:rPr>
              <w:t>не менее 2 МРП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07360" w:rsidRPr="006A72B2" w14:paraId="4D792D08" w14:textId="77777777" w:rsidTr="00CB1A0C">
        <w:trPr>
          <w:trHeight w:val="8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A2A3" w14:textId="77777777" w:rsidR="00307360" w:rsidRPr="006A72B2" w:rsidRDefault="00307360" w:rsidP="00203149">
            <w:pPr>
              <w:spacing w:before="120" w:after="120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lastRenderedPageBreak/>
              <w:t>Сделки РЕПО</w:t>
            </w:r>
          </w:p>
          <w:p w14:paraId="154A15E4" w14:textId="77777777" w:rsidR="00307360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при операции обратного РЕПО (размещение денежных средств) – в процентах от дохода клиента;</w:t>
            </w:r>
          </w:p>
          <w:p w14:paraId="56369B07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07E63529" w14:textId="77777777" w:rsidR="00307360" w:rsidRPr="00424420" w:rsidDel="00F33065" w:rsidRDefault="00307360" w:rsidP="00203149">
            <w:pPr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>при операции РЕПО (привлечение денежных средств) – в процентах от разницы между объемом закрытия и открытия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2AA" w14:textId="77777777" w:rsidR="00307360" w:rsidRDefault="00307360" w:rsidP="00203149">
            <w:pPr>
              <w:jc w:val="both"/>
              <w:rPr>
                <w:sz w:val="20"/>
                <w:szCs w:val="20"/>
              </w:rPr>
            </w:pPr>
          </w:p>
          <w:p w14:paraId="72489325" w14:textId="77777777" w:rsidR="00307360" w:rsidRDefault="00307360" w:rsidP="00203149">
            <w:pPr>
              <w:jc w:val="both"/>
              <w:rPr>
                <w:sz w:val="20"/>
                <w:szCs w:val="20"/>
              </w:rPr>
            </w:pPr>
          </w:p>
          <w:p w14:paraId="6541E5E7" w14:textId="664C3FD0" w:rsidR="00307360" w:rsidRDefault="00307360" w:rsidP="00203149">
            <w:pPr>
              <w:jc w:val="both"/>
              <w:rPr>
                <w:sz w:val="20"/>
                <w:szCs w:val="20"/>
              </w:rPr>
            </w:pPr>
            <w:r w:rsidRPr="006A72B2">
              <w:rPr>
                <w:sz w:val="20"/>
                <w:szCs w:val="20"/>
              </w:rPr>
              <w:t xml:space="preserve">0,5%, </w:t>
            </w:r>
            <w:r w:rsidR="007822ED">
              <w:rPr>
                <w:sz w:val="20"/>
                <w:szCs w:val="20"/>
              </w:rPr>
              <w:t xml:space="preserve">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7822ED">
              <w:rPr>
                <w:sz w:val="20"/>
                <w:szCs w:val="20"/>
              </w:rPr>
              <w:t xml:space="preserve">заказа, </w:t>
            </w:r>
            <w:r w:rsidRPr="006A72B2">
              <w:rPr>
                <w:sz w:val="20"/>
                <w:szCs w:val="20"/>
              </w:rPr>
              <w:t xml:space="preserve">не менее 2 МРП </w:t>
            </w:r>
          </w:p>
          <w:p w14:paraId="2C1DCBAD" w14:textId="77777777" w:rsidR="00307360" w:rsidRDefault="00307360" w:rsidP="00203149">
            <w:pPr>
              <w:jc w:val="both"/>
              <w:rPr>
                <w:sz w:val="20"/>
                <w:szCs w:val="20"/>
              </w:rPr>
            </w:pPr>
          </w:p>
          <w:p w14:paraId="0E1B6FE3" w14:textId="77777777" w:rsidR="00307360" w:rsidRDefault="00307360" w:rsidP="00203149">
            <w:pPr>
              <w:jc w:val="both"/>
              <w:rPr>
                <w:sz w:val="20"/>
                <w:szCs w:val="20"/>
              </w:rPr>
            </w:pPr>
          </w:p>
          <w:p w14:paraId="4DA0083E" w14:textId="77777777" w:rsidR="00307360" w:rsidRDefault="00307360" w:rsidP="00203149">
            <w:pPr>
              <w:jc w:val="both"/>
              <w:rPr>
                <w:sz w:val="20"/>
                <w:szCs w:val="20"/>
              </w:rPr>
            </w:pPr>
          </w:p>
          <w:p w14:paraId="0F6915E2" w14:textId="4016ABCB" w:rsidR="00307360" w:rsidRPr="00424420" w:rsidDel="00F33065" w:rsidRDefault="00307360" w:rsidP="002031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72B2">
              <w:rPr>
                <w:sz w:val="20"/>
                <w:szCs w:val="20"/>
              </w:rPr>
              <w:t>%,</w:t>
            </w:r>
            <w:r w:rsidR="007822ED">
              <w:rPr>
                <w:sz w:val="20"/>
                <w:szCs w:val="20"/>
              </w:rPr>
              <w:t xml:space="preserve"> 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7822ED">
              <w:rPr>
                <w:sz w:val="20"/>
                <w:szCs w:val="20"/>
              </w:rPr>
              <w:t>заказа,</w:t>
            </w:r>
            <w:r w:rsidRPr="006A72B2">
              <w:rPr>
                <w:sz w:val="20"/>
                <w:szCs w:val="20"/>
              </w:rPr>
              <w:t xml:space="preserve"> не менее 2 МРП </w:t>
            </w:r>
          </w:p>
        </w:tc>
      </w:tr>
      <w:tr w:rsidR="00307360" w:rsidRPr="006A72B2" w14:paraId="34FBA97D" w14:textId="77777777" w:rsidTr="00CB1A0C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7302" w14:textId="77777777" w:rsidR="00307360" w:rsidRPr="00424420" w:rsidDel="00F33065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денежных средств на бирже – от объёма конвертации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EB2A" w14:textId="77777777" w:rsidR="00307360" w:rsidRPr="00424420" w:rsidDel="00F33065" w:rsidRDefault="00307360" w:rsidP="002031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0,05% от суммы сделки, не менее 1 МРП</w:t>
            </w:r>
          </w:p>
        </w:tc>
      </w:tr>
    </w:tbl>
    <w:p w14:paraId="0C52B763" w14:textId="77777777" w:rsidR="00307360" w:rsidRDefault="00307360" w:rsidP="007A0535">
      <w:pPr>
        <w:jc w:val="center"/>
        <w:rPr>
          <w:color w:val="152C52"/>
          <w:sz w:val="22"/>
          <w:szCs w:val="22"/>
        </w:rPr>
      </w:pPr>
    </w:p>
    <w:p w14:paraId="4DBB7CA5" w14:textId="77777777" w:rsidR="009B72CB" w:rsidRDefault="00307360" w:rsidP="009B72CB">
      <w:pPr>
        <w:spacing w:before="120" w:after="60"/>
        <w:ind w:left="-142"/>
        <w:rPr>
          <w:b/>
          <w:bCs/>
          <w:i/>
          <w:iCs/>
          <w:sz w:val="22"/>
          <w:szCs w:val="22"/>
          <w:u w:val="single"/>
        </w:rPr>
      </w:pPr>
      <w:r w:rsidRPr="00307360">
        <w:rPr>
          <w:b/>
          <w:bCs/>
          <w:i/>
          <w:iCs/>
          <w:sz w:val="22"/>
          <w:szCs w:val="22"/>
          <w:u w:val="single"/>
        </w:rPr>
        <w:t>Примечания</w:t>
      </w:r>
    </w:p>
    <w:p w14:paraId="543C0736" w14:textId="29FE873E" w:rsidR="009B72CB" w:rsidRPr="009B72CB" w:rsidRDefault="009B72CB" w:rsidP="009B72CB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9B72CB">
        <w:rPr>
          <w:bCs/>
          <w:sz w:val="22"/>
          <w:szCs w:val="22"/>
        </w:rPr>
        <w:t xml:space="preserve">В расчетах тарифов используется </w:t>
      </w:r>
      <w:r w:rsidR="001F0097" w:rsidRPr="00BB08FC">
        <w:rPr>
          <w:sz w:val="22"/>
          <w:szCs w:val="22"/>
        </w:rPr>
        <w:t xml:space="preserve">месячный расчетный показатель </w:t>
      </w:r>
      <w:r w:rsidR="001F0097">
        <w:rPr>
          <w:sz w:val="22"/>
          <w:szCs w:val="22"/>
        </w:rPr>
        <w:t>(</w:t>
      </w:r>
      <w:r w:rsidRPr="009B72CB">
        <w:rPr>
          <w:bCs/>
          <w:sz w:val="22"/>
          <w:szCs w:val="22"/>
        </w:rPr>
        <w:t>МРП</w:t>
      </w:r>
      <w:r w:rsidR="001F0097">
        <w:rPr>
          <w:bCs/>
          <w:sz w:val="22"/>
          <w:szCs w:val="22"/>
        </w:rPr>
        <w:t xml:space="preserve">), </w:t>
      </w:r>
      <w:r w:rsidR="001F0097" w:rsidRPr="00BB08FC">
        <w:rPr>
          <w:bCs/>
          <w:sz w:val="22"/>
          <w:szCs w:val="22"/>
        </w:rPr>
        <w:t>установленный Законом Республики Казахстан «О республиканском бюджете»</w:t>
      </w:r>
      <w:r w:rsidRPr="009B72CB">
        <w:rPr>
          <w:bCs/>
          <w:sz w:val="22"/>
          <w:szCs w:val="22"/>
        </w:rPr>
        <w:t xml:space="preserve"> на соответствующий календарный год.</w:t>
      </w:r>
    </w:p>
    <w:p w14:paraId="18A0764B" w14:textId="5849FAF7" w:rsidR="00E6195A" w:rsidRPr="007D3981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7D3981">
        <w:rPr>
          <w:bCs/>
          <w:sz w:val="22"/>
          <w:szCs w:val="22"/>
        </w:rPr>
        <w:t xml:space="preserve">Вышеприведенные ставки и тарифы включают ставки и тарифы третьих лиц, </w:t>
      </w:r>
      <w:r w:rsidR="00D37193">
        <w:rPr>
          <w:bCs/>
          <w:sz w:val="22"/>
          <w:szCs w:val="22"/>
        </w:rPr>
        <w:t>которые являются</w:t>
      </w:r>
      <w:r w:rsidRPr="007D3981">
        <w:rPr>
          <w:bCs/>
          <w:sz w:val="22"/>
          <w:szCs w:val="22"/>
        </w:rPr>
        <w:t xml:space="preserve"> профессиональны</w:t>
      </w:r>
      <w:r w:rsidR="00D37193">
        <w:rPr>
          <w:bCs/>
          <w:sz w:val="22"/>
          <w:szCs w:val="22"/>
        </w:rPr>
        <w:t>ми</w:t>
      </w:r>
      <w:r w:rsidRPr="007D3981">
        <w:rPr>
          <w:bCs/>
          <w:sz w:val="22"/>
          <w:szCs w:val="22"/>
        </w:rPr>
        <w:t xml:space="preserve"> участник</w:t>
      </w:r>
      <w:r w:rsidR="00D37193">
        <w:rPr>
          <w:bCs/>
          <w:sz w:val="22"/>
          <w:szCs w:val="22"/>
        </w:rPr>
        <w:t>ами</w:t>
      </w:r>
      <w:r w:rsidRPr="007D3981">
        <w:rPr>
          <w:bCs/>
          <w:sz w:val="22"/>
          <w:szCs w:val="22"/>
        </w:rPr>
        <w:t xml:space="preserve"> рынка</w:t>
      </w:r>
      <w:r>
        <w:rPr>
          <w:bCs/>
          <w:sz w:val="22"/>
          <w:szCs w:val="22"/>
        </w:rPr>
        <w:t xml:space="preserve"> по сделкам и хранению ценных бумаг</w:t>
      </w:r>
      <w:r w:rsidR="00FC1D88">
        <w:rPr>
          <w:bCs/>
          <w:sz w:val="22"/>
          <w:szCs w:val="22"/>
        </w:rPr>
        <w:t>, а именно:</w:t>
      </w:r>
      <w:r w:rsidRPr="007D3981">
        <w:rPr>
          <w:bCs/>
          <w:sz w:val="22"/>
          <w:szCs w:val="22"/>
        </w:rPr>
        <w:t xml:space="preserve"> </w:t>
      </w:r>
      <w:r w:rsidR="00FC1D88">
        <w:rPr>
          <w:bCs/>
          <w:sz w:val="22"/>
          <w:szCs w:val="22"/>
        </w:rPr>
        <w:t>т</w:t>
      </w:r>
      <w:r w:rsidRPr="007D3981">
        <w:rPr>
          <w:bCs/>
          <w:sz w:val="22"/>
          <w:szCs w:val="22"/>
        </w:rPr>
        <w:t>арифы АО «Казахстанская фондовая биржа», АО «Центральный депозитарий ценных бумаг», банков-кастодианов, банков второго уровня, биржи МФЦА, Депозитария МФЦА</w:t>
      </w:r>
      <w:r>
        <w:rPr>
          <w:bCs/>
          <w:sz w:val="22"/>
          <w:szCs w:val="22"/>
        </w:rPr>
        <w:t xml:space="preserve">, </w:t>
      </w:r>
      <w:r w:rsidRPr="007D3981">
        <w:rPr>
          <w:bCs/>
          <w:sz w:val="22"/>
          <w:szCs w:val="22"/>
        </w:rPr>
        <w:t>международных брокеров-посредников</w:t>
      </w:r>
      <w:r>
        <w:rPr>
          <w:bCs/>
          <w:sz w:val="22"/>
          <w:szCs w:val="22"/>
        </w:rPr>
        <w:t xml:space="preserve"> </w:t>
      </w:r>
      <w:r w:rsidRPr="007D3981">
        <w:rPr>
          <w:bCs/>
          <w:sz w:val="22"/>
          <w:szCs w:val="22"/>
        </w:rPr>
        <w:t xml:space="preserve">и иных комиссий, включенных в сумму сделок. </w:t>
      </w:r>
    </w:p>
    <w:p w14:paraId="5EE6D2EB" w14:textId="77777777" w:rsidR="00E6195A" w:rsidRPr="00CA0A3C" w:rsidRDefault="00E6195A" w:rsidP="00E6195A">
      <w:pPr>
        <w:pStyle w:val="a6"/>
        <w:numPr>
          <w:ilvl w:val="0"/>
          <w:numId w:val="28"/>
        </w:numPr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  <w:lang w:val="kk-KZ"/>
        </w:rPr>
        <w:t>Вышеуказанные тарифы не включают</w:t>
      </w:r>
      <w:r w:rsidRPr="00307360">
        <w:rPr>
          <w:bCs/>
          <w:sz w:val="22"/>
          <w:szCs w:val="22"/>
          <w:lang w:val="en-US"/>
        </w:rPr>
        <w:t>:</w:t>
      </w:r>
    </w:p>
    <w:p w14:paraId="583659A3" w14:textId="77777777" w:rsidR="00E6195A" w:rsidRPr="00CA0A3C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38199B01" w14:textId="77777777" w:rsidR="00E6195A" w:rsidRPr="00307360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  <w:lang w:val="kk-KZ"/>
        </w:rPr>
      </w:pPr>
      <w:r w:rsidRPr="00307360">
        <w:rPr>
          <w:bCs/>
          <w:sz w:val="22"/>
          <w:szCs w:val="22"/>
          <w:lang w:val="kk-KZ"/>
        </w:rPr>
        <w:t xml:space="preserve">Гербовый сбор (Stamp Duty) </w:t>
      </w:r>
      <w:r w:rsidRPr="00307360">
        <w:rPr>
          <w:bCs/>
          <w:sz w:val="22"/>
          <w:szCs w:val="22"/>
        </w:rPr>
        <w:t xml:space="preserve">0,2%/1.5% </w:t>
      </w:r>
      <w:r w:rsidRPr="00307360">
        <w:rPr>
          <w:bCs/>
          <w:sz w:val="22"/>
          <w:szCs w:val="22"/>
          <w:lang w:val="kk-KZ"/>
        </w:rPr>
        <w:t xml:space="preserve">от суммы сделки в зависимости от </w:t>
      </w:r>
      <w:r w:rsidRPr="00307360">
        <w:rPr>
          <w:bCs/>
          <w:sz w:val="22"/>
          <w:szCs w:val="22"/>
          <w:lang w:val="en-US"/>
        </w:rPr>
        <w:t>SDRT</w:t>
      </w:r>
      <w:r w:rsidRPr="00307360">
        <w:rPr>
          <w:bCs/>
          <w:sz w:val="22"/>
          <w:szCs w:val="22"/>
          <w:lang w:val="kk-KZ"/>
        </w:rPr>
        <w:t>*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kk-KZ"/>
        </w:rPr>
        <w:t xml:space="preserve">режима. </w:t>
      </w:r>
    </w:p>
    <w:p w14:paraId="495C5891" w14:textId="77777777" w:rsidR="00E6195A" w:rsidRPr="00E6195A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*</w:t>
      </w:r>
      <w:r w:rsidRPr="00307360">
        <w:rPr>
          <w:bCs/>
          <w:sz w:val="22"/>
          <w:szCs w:val="22"/>
          <w:lang w:val="en-US"/>
        </w:rPr>
        <w:t>Stamp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Duty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Reserve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Tax</w:t>
      </w:r>
      <w:r w:rsidRPr="00E6195A">
        <w:rPr>
          <w:bCs/>
          <w:sz w:val="22"/>
          <w:szCs w:val="22"/>
        </w:rPr>
        <w:t>;</w:t>
      </w:r>
    </w:p>
    <w:p w14:paraId="76BE9F65" w14:textId="77777777" w:rsidR="00E6195A" w:rsidRPr="00E6195A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09F5D50A" w14:textId="292DC30D" w:rsidR="00E6195A" w:rsidRPr="007542FE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Комиссия за подачу форм</w:t>
      </w:r>
      <w:r w:rsidR="005053A1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W</w:t>
      </w:r>
      <w:r w:rsidRPr="007542FE">
        <w:rPr>
          <w:bCs/>
          <w:sz w:val="22"/>
          <w:szCs w:val="22"/>
        </w:rPr>
        <w:t>8-</w:t>
      </w:r>
      <w:r>
        <w:rPr>
          <w:bCs/>
          <w:sz w:val="22"/>
          <w:szCs w:val="22"/>
          <w:lang w:val="en-US"/>
        </w:rPr>
        <w:t>BEN</w:t>
      </w:r>
      <w:r w:rsidRPr="007542FE">
        <w:rPr>
          <w:bCs/>
          <w:sz w:val="22"/>
          <w:szCs w:val="22"/>
        </w:rPr>
        <w:t>;</w:t>
      </w:r>
    </w:p>
    <w:p w14:paraId="36FA911D" w14:textId="77777777" w:rsidR="00E6195A" w:rsidRPr="00307360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459DCD04" w14:textId="5BA0A416" w:rsidR="00E6195A" w:rsidRPr="00307360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Иные комиссии третьих лиц</w:t>
      </w:r>
      <w:r w:rsidR="005053A1">
        <w:rPr>
          <w:bCs/>
          <w:sz w:val="22"/>
          <w:szCs w:val="22"/>
        </w:rPr>
        <w:t>, не предусмотренные выше</w:t>
      </w:r>
      <w:r w:rsidRPr="00307360">
        <w:rPr>
          <w:bCs/>
          <w:sz w:val="22"/>
          <w:szCs w:val="22"/>
        </w:rPr>
        <w:t>.</w:t>
      </w:r>
    </w:p>
    <w:p w14:paraId="51CEF73B" w14:textId="77777777" w:rsidR="00E6195A" w:rsidRPr="00307360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Любые пошлины, налоги и сборы на сделки, удерживаемые в соответствии с законодательством страны, на территории которой осуществляются сделки, не являются обязательством Компании и подлежат оплате Клиентом. </w:t>
      </w:r>
    </w:p>
    <w:p w14:paraId="0BEF780A" w14:textId="77777777" w:rsidR="00E6195A" w:rsidRPr="00CB2373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Вознаграждение Компании по сделкам </w:t>
      </w:r>
      <w:r w:rsidRPr="00307360">
        <w:rPr>
          <w:sz w:val="22"/>
          <w:szCs w:val="22"/>
        </w:rPr>
        <w:t>рассчитывается от общего объема исполненной части клиентского заказа. Так, если по одному заказу будет заключено две и более сделки, расчет комиссий производится от общей суммы заключенных сделок по этому заказу.</w:t>
      </w:r>
    </w:p>
    <w:p w14:paraId="7CDCD6CB" w14:textId="77777777" w:rsidR="00E6195A" w:rsidRPr="00307360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Вознаграждение Компании за хранение финансовых инструментов начисляется по официальному курсу Национального Банка Республики Казахстан на дату начисления вознаграждения. В случае отсутствия рыночных котировок, в качестве рыночной стоимости применяется номинальная стоимость в валюте выпуска.</w:t>
      </w:r>
    </w:p>
    <w:p w14:paraId="3F292EAB" w14:textId="3CC3BC14" w:rsidR="00E6195A" w:rsidRPr="00307360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Компания осуществляет списание </w:t>
      </w:r>
      <w:r w:rsidR="00E77327" w:rsidRPr="00307360">
        <w:rPr>
          <w:bCs/>
          <w:sz w:val="22"/>
          <w:szCs w:val="22"/>
        </w:rPr>
        <w:t xml:space="preserve">обязательств Клиента по оплате комиссий </w:t>
      </w:r>
      <w:r w:rsidRPr="00307360">
        <w:rPr>
          <w:bCs/>
          <w:sz w:val="22"/>
          <w:szCs w:val="22"/>
        </w:rPr>
        <w:t>со счета Клиента в безакцептном порядке.</w:t>
      </w:r>
    </w:p>
    <w:p w14:paraId="72EFB07A" w14:textId="3C132E2C" w:rsidR="00E77327" w:rsidRPr="00307360" w:rsidRDefault="00E77327" w:rsidP="00E77327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Компания в одностороннем порядке</w:t>
      </w:r>
      <w:r>
        <w:rPr>
          <w:bCs/>
          <w:sz w:val="22"/>
          <w:szCs w:val="22"/>
        </w:rPr>
        <w:t xml:space="preserve"> вправе</w:t>
      </w:r>
      <w:r w:rsidRPr="00307360">
        <w:rPr>
          <w:bCs/>
          <w:sz w:val="22"/>
          <w:szCs w:val="22"/>
        </w:rPr>
        <w:t xml:space="preserve"> осуществить конвертацию денег из иностранной валюты в национальную валюту в сумме, достаточной для покрытия </w:t>
      </w:r>
      <w:r>
        <w:rPr>
          <w:bCs/>
          <w:sz w:val="22"/>
          <w:szCs w:val="22"/>
        </w:rPr>
        <w:t>обязательств</w:t>
      </w:r>
      <w:r w:rsidRPr="00307360">
        <w:rPr>
          <w:bCs/>
          <w:sz w:val="22"/>
          <w:szCs w:val="22"/>
        </w:rPr>
        <w:t>, по курсу обслуживающего банка в день проведения конвертации.</w:t>
      </w:r>
    </w:p>
    <w:p w14:paraId="0D69F623" w14:textId="554404C1" w:rsidR="00307360" w:rsidRDefault="00307360" w:rsidP="00307360">
      <w:pPr>
        <w:tabs>
          <w:tab w:val="num" w:pos="567"/>
        </w:tabs>
        <w:ind w:left="-142"/>
        <w:jc w:val="right"/>
      </w:pPr>
    </w:p>
    <w:p w14:paraId="2D773ED3" w14:textId="52B1EEE8" w:rsidR="008B7258" w:rsidRDefault="008B7258" w:rsidP="00307360">
      <w:pPr>
        <w:tabs>
          <w:tab w:val="num" w:pos="567"/>
        </w:tabs>
        <w:ind w:left="-142"/>
        <w:jc w:val="right"/>
      </w:pPr>
    </w:p>
    <w:p w14:paraId="0F271459" w14:textId="69445A8B" w:rsidR="008B7258" w:rsidRDefault="008B7258" w:rsidP="00307360">
      <w:pPr>
        <w:tabs>
          <w:tab w:val="num" w:pos="567"/>
        </w:tabs>
        <w:ind w:left="-142"/>
        <w:jc w:val="right"/>
      </w:pPr>
    </w:p>
    <w:p w14:paraId="7E5279E2" w14:textId="77777777" w:rsidR="008B7258" w:rsidRDefault="008B7258" w:rsidP="00307360">
      <w:pPr>
        <w:tabs>
          <w:tab w:val="num" w:pos="567"/>
        </w:tabs>
        <w:ind w:left="-142"/>
        <w:jc w:val="right"/>
      </w:pPr>
    </w:p>
    <w:p w14:paraId="6FFB99B6" w14:textId="39E9B005" w:rsidR="00307360" w:rsidRDefault="00307360" w:rsidP="00307360">
      <w:pPr>
        <w:tabs>
          <w:tab w:val="num" w:pos="567"/>
        </w:tabs>
        <w:ind w:left="-142"/>
        <w:jc w:val="right"/>
      </w:pPr>
      <w:r w:rsidRPr="007A0535">
        <w:lastRenderedPageBreak/>
        <w:t>Приложение №</w:t>
      </w:r>
      <w:r>
        <w:t>4</w:t>
      </w:r>
      <w:r w:rsidRPr="007A0535">
        <w:t xml:space="preserve"> </w:t>
      </w:r>
    </w:p>
    <w:p w14:paraId="2244D4CE" w14:textId="77777777" w:rsidR="00307360" w:rsidRDefault="00307360" w:rsidP="00307360">
      <w:pPr>
        <w:jc w:val="right"/>
      </w:pPr>
      <w:r w:rsidRPr="007A0535">
        <w:t>к протоколу</w:t>
      </w:r>
      <w:r>
        <w:t xml:space="preserve"> </w:t>
      </w:r>
      <w:r w:rsidRPr="007A0535">
        <w:t xml:space="preserve">Тарифного комитета </w:t>
      </w:r>
    </w:p>
    <w:p w14:paraId="45A495B6" w14:textId="77777777" w:rsidR="00307360" w:rsidRPr="007A0535" w:rsidRDefault="00307360" w:rsidP="00307360">
      <w:pPr>
        <w:jc w:val="right"/>
      </w:pPr>
      <w:r w:rsidRPr="007A0535">
        <w:t>АО «SkyBridge Invest»</w:t>
      </w:r>
    </w:p>
    <w:p w14:paraId="56104DC5" w14:textId="730DE992" w:rsidR="00307360" w:rsidRDefault="00307360" w:rsidP="00307360">
      <w:pPr>
        <w:jc w:val="right"/>
      </w:pPr>
      <w:r w:rsidRPr="007A0535">
        <w:t>№</w:t>
      </w:r>
      <w:r>
        <w:t xml:space="preserve">4 </w:t>
      </w:r>
      <w:r w:rsidRPr="007A0535">
        <w:t xml:space="preserve">от </w:t>
      </w:r>
      <w:r>
        <w:t>2</w:t>
      </w:r>
      <w:r w:rsidR="009A3BE6">
        <w:t>3</w:t>
      </w:r>
      <w:r>
        <w:t xml:space="preserve"> августа</w:t>
      </w:r>
      <w:r w:rsidRPr="007A0535">
        <w:t xml:space="preserve"> 2023 г.</w:t>
      </w:r>
    </w:p>
    <w:p w14:paraId="5AB6813E" w14:textId="73C11144" w:rsidR="00E6195A" w:rsidRDefault="00E6195A" w:rsidP="00307360">
      <w:pPr>
        <w:jc w:val="right"/>
      </w:pPr>
      <w:r>
        <w:t>Вступает в силу 0</w:t>
      </w:r>
      <w:r w:rsidR="00AB0761">
        <w:t>3</w:t>
      </w:r>
      <w:r w:rsidRPr="00E6195A">
        <w:t xml:space="preserve"> </w:t>
      </w:r>
      <w:r>
        <w:t>октября 2023 г.</w:t>
      </w:r>
    </w:p>
    <w:p w14:paraId="4A845290" w14:textId="77777777" w:rsidR="00307360" w:rsidRPr="00490628" w:rsidRDefault="00307360" w:rsidP="00307360">
      <w:pPr>
        <w:jc w:val="right"/>
        <w:rPr>
          <w:b/>
          <w:bCs/>
        </w:rPr>
      </w:pPr>
    </w:p>
    <w:p w14:paraId="5160298A" w14:textId="77777777" w:rsidR="00307360" w:rsidRDefault="00307360" w:rsidP="00307360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  <w:r w:rsidRPr="00490628">
        <w:rPr>
          <w:rFonts w:eastAsiaTheme="minorEastAsia"/>
          <w:b/>
          <w:bCs/>
          <w:sz w:val="22"/>
          <w:szCs w:val="22"/>
          <w:lang w:val="kk-KZ"/>
        </w:rPr>
        <w:t xml:space="preserve">Тарифы АО "SkyBridge Invest" для </w:t>
      </w:r>
      <w:r>
        <w:rPr>
          <w:rFonts w:eastAsiaTheme="minorEastAsia"/>
          <w:b/>
          <w:bCs/>
          <w:sz w:val="22"/>
          <w:szCs w:val="22"/>
          <w:lang w:val="kk-KZ"/>
        </w:rPr>
        <w:t>физических</w:t>
      </w:r>
      <w:r w:rsidRPr="00490628">
        <w:rPr>
          <w:rFonts w:eastAsiaTheme="minorEastAsia"/>
          <w:b/>
          <w:bCs/>
          <w:sz w:val="22"/>
          <w:szCs w:val="22"/>
          <w:lang w:val="kk-KZ"/>
        </w:rPr>
        <w:t xml:space="preserve"> лиц-</w:t>
      </w:r>
      <w:r>
        <w:rPr>
          <w:rFonts w:eastAsiaTheme="minorEastAsia"/>
          <w:b/>
          <w:bCs/>
          <w:sz w:val="22"/>
          <w:szCs w:val="22"/>
          <w:lang w:val="kk-KZ"/>
        </w:rPr>
        <w:t>не</w:t>
      </w:r>
      <w:r w:rsidRPr="00490628">
        <w:rPr>
          <w:rFonts w:eastAsiaTheme="minorEastAsia"/>
          <w:b/>
          <w:bCs/>
          <w:sz w:val="22"/>
          <w:szCs w:val="22"/>
          <w:lang w:val="kk-KZ"/>
        </w:rPr>
        <w:t>резидентов на оказание брокерских услуг и услуг номинального держания</w:t>
      </w:r>
    </w:p>
    <w:p w14:paraId="53EDAC45" w14:textId="77777777" w:rsidR="00307360" w:rsidRDefault="00307360" w:rsidP="00307360">
      <w:pPr>
        <w:jc w:val="center"/>
        <w:rPr>
          <w:rFonts w:eastAsiaTheme="minorEastAsia"/>
          <w:b/>
          <w:bCs/>
          <w:sz w:val="22"/>
          <w:szCs w:val="22"/>
          <w:lang w:val="kk-KZ"/>
        </w:rPr>
      </w:pPr>
    </w:p>
    <w:tbl>
      <w:tblPr>
        <w:tblW w:w="10169" w:type="dxa"/>
        <w:tblInd w:w="-577" w:type="dxa"/>
        <w:tblLook w:val="04A0" w:firstRow="1" w:lastRow="0" w:firstColumn="1" w:lastColumn="0" w:noHBand="0" w:noVBand="1"/>
      </w:tblPr>
      <w:tblGrid>
        <w:gridCol w:w="4962"/>
        <w:gridCol w:w="5207"/>
      </w:tblGrid>
      <w:tr w:rsidR="00307360" w:rsidRPr="00FF3231" w14:paraId="0D68D83C" w14:textId="77777777" w:rsidTr="00CB1A0C">
        <w:trPr>
          <w:trHeight w:val="750"/>
          <w:tblHeader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CDDF2F" w14:textId="77777777" w:rsidR="00307360" w:rsidRPr="00FF3231" w:rsidRDefault="00307360" w:rsidP="00203149">
            <w:pPr>
              <w:jc w:val="center"/>
              <w:rPr>
                <w:b/>
                <w:sz w:val="20"/>
                <w:szCs w:val="20"/>
              </w:rPr>
            </w:pPr>
            <w:r w:rsidRPr="00FF3231">
              <w:rPr>
                <w:b/>
                <w:sz w:val="20"/>
                <w:szCs w:val="20"/>
              </w:rPr>
              <w:t>Вид операции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7F46D" w14:textId="77777777" w:rsidR="00307360" w:rsidRPr="00FF3231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FF3231">
              <w:rPr>
                <w:b/>
                <w:bCs/>
                <w:sz w:val="20"/>
                <w:szCs w:val="20"/>
              </w:rPr>
              <w:t>Тариф для физических лиц – нерезидентов РК</w:t>
            </w:r>
          </w:p>
        </w:tc>
      </w:tr>
      <w:tr w:rsidR="00307360" w:rsidRPr="00FF3231" w14:paraId="4366B8D0" w14:textId="77777777" w:rsidTr="00CB1A0C">
        <w:trPr>
          <w:trHeight w:val="424"/>
        </w:trPr>
        <w:tc>
          <w:tcPr>
            <w:tcW w:w="101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3C3916" w14:textId="77777777" w:rsidR="00307360" w:rsidRPr="00FF3231" w:rsidRDefault="00307360" w:rsidP="00203149">
            <w:pPr>
              <w:jc w:val="center"/>
              <w:rPr>
                <w:b/>
                <w:bCs/>
                <w:sz w:val="20"/>
                <w:szCs w:val="20"/>
              </w:rPr>
            </w:pPr>
            <w:r w:rsidRPr="00FF3231">
              <w:rPr>
                <w:b/>
                <w:color w:val="FFFFFF"/>
                <w:sz w:val="20"/>
                <w:szCs w:val="20"/>
              </w:rPr>
              <w:t>Услуги номинального держания</w:t>
            </w:r>
          </w:p>
        </w:tc>
      </w:tr>
      <w:tr w:rsidR="00307360" w:rsidRPr="00FF3231" w14:paraId="025EADB5" w14:textId="77777777" w:rsidTr="00CB1A0C">
        <w:trPr>
          <w:trHeight w:val="5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E9C3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Открытие /ведение /закрытие лицевого счета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D4C1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Бесплатно</w:t>
            </w:r>
          </w:p>
        </w:tc>
      </w:tr>
      <w:tr w:rsidR="00307360" w:rsidRPr="00FF3231" w14:paraId="5F0B5996" w14:textId="77777777" w:rsidTr="00CB1A0C">
        <w:trPr>
          <w:trHeight w:val="31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812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Ввод /вывод из номинального держания финансовых инструментов 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50AD" w14:textId="77777777" w:rsidR="00307360" w:rsidRPr="00FF3231" w:rsidRDefault="00307360" w:rsidP="00307360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Ввод любого вида финансового инструмента – 0,05% от рыночной стоимости* ценных бумаг, не менее 10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  <w:r w:rsidRPr="00FF3231">
              <w:rPr>
                <w:sz w:val="20"/>
                <w:szCs w:val="20"/>
              </w:rPr>
              <w:t xml:space="preserve"> </w:t>
            </w:r>
          </w:p>
          <w:p w14:paraId="7887C7EA" w14:textId="77777777" w:rsidR="00307360" w:rsidRPr="00FF3231" w:rsidRDefault="00307360" w:rsidP="00307360">
            <w:pPr>
              <w:numPr>
                <w:ilvl w:val="0"/>
                <w:numId w:val="21"/>
              </w:numPr>
              <w:spacing w:after="120"/>
              <w:ind w:left="227" w:hanging="227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Вывод любого вида финансового инструмента – 0,05% от рыночной стоимости* ценных бумаг, </w:t>
            </w:r>
            <w:r w:rsidRPr="00FF3231">
              <w:rPr>
                <w:sz w:val="20"/>
                <w:szCs w:val="20"/>
                <w:lang w:val="kk-KZ"/>
              </w:rPr>
              <w:t xml:space="preserve">не менее 10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  <w:r w:rsidRPr="00FF3231">
              <w:rPr>
                <w:sz w:val="20"/>
                <w:szCs w:val="20"/>
              </w:rPr>
              <w:t xml:space="preserve"> </w:t>
            </w:r>
          </w:p>
          <w:p w14:paraId="0C0D4D14" w14:textId="10C02831" w:rsidR="00307360" w:rsidRPr="00FF3231" w:rsidRDefault="00307360" w:rsidP="00307360">
            <w:pPr>
              <w:numPr>
                <w:ilvl w:val="0"/>
                <w:numId w:val="21"/>
              </w:numPr>
              <w:ind w:left="227" w:hanging="227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Вывод денежных средств (за каждую операцию по переводу) – </w:t>
            </w:r>
            <w:r>
              <w:rPr>
                <w:sz w:val="20"/>
                <w:szCs w:val="20"/>
              </w:rPr>
              <w:t xml:space="preserve">0,35%, не менее 50 </w:t>
            </w:r>
            <w:r>
              <w:rPr>
                <w:sz w:val="20"/>
                <w:szCs w:val="20"/>
                <w:lang w:val="en-US"/>
              </w:rPr>
              <w:t>USD</w:t>
            </w:r>
            <w:r w:rsidR="00B92465">
              <w:rPr>
                <w:sz w:val="20"/>
                <w:szCs w:val="20"/>
                <w:lang w:val="kk-KZ"/>
              </w:rPr>
              <w:t xml:space="preserve">, но не более 500 </w:t>
            </w:r>
            <w:r w:rsidR="00B92465">
              <w:rPr>
                <w:sz w:val="20"/>
                <w:szCs w:val="20"/>
                <w:lang w:val="en-US"/>
              </w:rPr>
              <w:t>USD</w:t>
            </w:r>
          </w:p>
          <w:p w14:paraId="7552AF7C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  <w:p w14:paraId="0023233C" w14:textId="77777777" w:rsidR="00307360" w:rsidRPr="00FF3231" w:rsidRDefault="00307360" w:rsidP="00203149">
            <w:pPr>
              <w:ind w:left="6"/>
              <w:rPr>
                <w:sz w:val="20"/>
                <w:szCs w:val="20"/>
              </w:rPr>
            </w:pPr>
            <w:r w:rsidRPr="00FF3231">
              <w:rPr>
                <w:b/>
                <w:bCs/>
                <w:i/>
                <w:iCs/>
              </w:rPr>
              <w:t>*</w:t>
            </w:r>
            <w:r w:rsidRPr="00FF3231">
              <w:rPr>
                <w:i/>
                <w:iCs/>
                <w:sz w:val="20"/>
                <w:szCs w:val="20"/>
              </w:rPr>
              <w:t xml:space="preserve">В случае отсутствия рыночной стоимости применяется фиксированный тариф, определяемый по договоренности сторон </w:t>
            </w:r>
          </w:p>
        </w:tc>
      </w:tr>
      <w:tr w:rsidR="00307360" w:rsidRPr="00FF3231" w14:paraId="50497465" w14:textId="77777777" w:rsidTr="00CB1A0C">
        <w:trPr>
          <w:trHeight w:val="10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B073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Предоставление регулярных отчетов - 1 раз в месяц (выписка с лицевого счета по состоянию на конец месяца, отчет об истории лицевого счета за отчетный месяц и другие отчеты в соответствии с законодательством РК)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15A7" w14:textId="77777777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 w:rsidRPr="00FF3231">
              <w:rPr>
                <w:sz w:val="20"/>
                <w:szCs w:val="20"/>
                <w:lang w:val="en-US"/>
              </w:rPr>
              <w:t>Бесплатно</w:t>
            </w:r>
          </w:p>
        </w:tc>
      </w:tr>
      <w:tr w:rsidR="00307360" w:rsidRPr="00FF3231" w14:paraId="69C57FA7" w14:textId="77777777" w:rsidTr="00CB1A0C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2088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Предоставление отчетов клиента по запросу - за отчет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313" w14:textId="77777777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 w:rsidRPr="00FF3231">
              <w:rPr>
                <w:sz w:val="20"/>
                <w:szCs w:val="20"/>
                <w:lang w:val="en-US"/>
              </w:rPr>
              <w:t>20 USD</w:t>
            </w:r>
          </w:p>
        </w:tc>
      </w:tr>
      <w:tr w:rsidR="00307360" w:rsidRPr="00FF3231" w14:paraId="67DB5CCD" w14:textId="77777777" w:rsidTr="00CB1A0C">
        <w:trPr>
          <w:trHeight w:val="793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1E55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Конвертация финансового инструмента (конвертация из депозитарной расписки в акции, из акций в депозитарные расписки)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759A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1,5 цента за 1 депозитарную расписку, не менее 20 U</w:t>
            </w:r>
            <w:r w:rsidRPr="00FF3231">
              <w:rPr>
                <w:sz w:val="20"/>
                <w:szCs w:val="20"/>
                <w:lang w:val="en-US"/>
              </w:rPr>
              <w:t>SD</w:t>
            </w:r>
          </w:p>
        </w:tc>
      </w:tr>
      <w:tr w:rsidR="00307360" w:rsidRPr="00FF3231" w14:paraId="70233CDC" w14:textId="77777777" w:rsidTr="00CB1A0C">
        <w:trPr>
          <w:trHeight w:val="42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05BA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Регистрация обременения/залога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A7EF" w14:textId="7524A4BA" w:rsidR="00307360" w:rsidRPr="00BF554F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0,2% от суммы операции, не менее 20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</w:tc>
      </w:tr>
      <w:tr w:rsidR="00307360" w:rsidRPr="00FF3231" w14:paraId="713FE4AC" w14:textId="77777777" w:rsidTr="00CB1A0C">
        <w:trPr>
          <w:trHeight w:val="60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73D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Дематериализация финансового инструмента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679E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0,02% от рыночной стоимости финансового инструмента, не менее 200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</w:tc>
      </w:tr>
      <w:tr w:rsidR="00307360" w:rsidRPr="00FF3231" w14:paraId="3101C9F6" w14:textId="77777777" w:rsidTr="00CB1A0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973E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Голосование по корпоративным действиям по доверенности (proxy voting)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E9A2" w14:textId="77777777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 w:rsidRPr="00FF3231">
              <w:rPr>
                <w:sz w:val="20"/>
                <w:szCs w:val="20"/>
                <w:lang w:val="en-US"/>
              </w:rPr>
              <w:t>70 USD</w:t>
            </w:r>
          </w:p>
        </w:tc>
      </w:tr>
      <w:tr w:rsidR="00307360" w:rsidRPr="00FF3231" w14:paraId="26893B9E" w14:textId="77777777" w:rsidTr="00CB1A0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19A" w14:textId="1208F794" w:rsidR="00307360" w:rsidRPr="00FF3231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  <w:r w:rsidR="00AC08F1"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  <w:t xml:space="preserve"> в АО «Центральный депозитарий ценных бумаг» </w:t>
            </w:r>
            <w:r w:rsidR="00E6195A">
              <w:rPr>
                <w:sz w:val="20"/>
                <w:szCs w:val="20"/>
              </w:rPr>
              <w:t xml:space="preserve">/ </w:t>
            </w:r>
            <w:r w:rsidR="00E6195A">
              <w:rPr>
                <w:sz w:val="20"/>
                <w:szCs w:val="20"/>
                <w:lang w:val="en-US"/>
              </w:rPr>
              <w:t>AIX</w:t>
            </w:r>
            <w:r w:rsidR="00E6195A" w:rsidRPr="00E6195A">
              <w:rPr>
                <w:sz w:val="20"/>
                <w:szCs w:val="20"/>
              </w:rPr>
              <w:t xml:space="preserve"> </w:t>
            </w:r>
            <w:r w:rsidR="00E6195A">
              <w:rPr>
                <w:sz w:val="20"/>
                <w:szCs w:val="20"/>
                <w:lang w:val="en-US"/>
              </w:rPr>
              <w:t>CSD</w:t>
            </w:r>
            <w:r w:rsidR="00E6195A" w:rsidRPr="00E619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от объема активов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059E" w14:textId="34FE193E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  <w:r w:rsidR="001A27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% годовых</w:t>
            </w:r>
          </w:p>
        </w:tc>
      </w:tr>
      <w:tr w:rsidR="00307360" w:rsidRPr="00FF3231" w14:paraId="0E32EF6A" w14:textId="77777777" w:rsidTr="00CB1A0C">
        <w:trPr>
          <w:trHeight w:val="6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F3B" w14:textId="425BF01F" w:rsidR="00307360" w:rsidRPr="00FF3231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</w:t>
            </w:r>
            <w:r w:rsidR="00AC08F1"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  <w:t xml:space="preserve"> в локальных банках кастодианах - от объема активов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B88" w14:textId="77777777" w:rsidR="00307360" w:rsidRPr="00FF3231" w:rsidRDefault="00307360" w:rsidP="002031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0,2% годовых</w:t>
            </w:r>
          </w:p>
        </w:tc>
      </w:tr>
      <w:tr w:rsidR="00307360" w:rsidRPr="00FF3231" w14:paraId="4376E4FA" w14:textId="77777777" w:rsidTr="00CB1A0C">
        <w:trPr>
          <w:trHeight w:val="423"/>
        </w:trPr>
        <w:tc>
          <w:tcPr>
            <w:tcW w:w="101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317647D" w14:textId="77777777" w:rsidR="00307360" w:rsidRPr="00FF3231" w:rsidRDefault="00307360" w:rsidP="00203149">
            <w:pPr>
              <w:jc w:val="center"/>
              <w:rPr>
                <w:sz w:val="20"/>
                <w:szCs w:val="20"/>
              </w:rPr>
            </w:pPr>
            <w:r w:rsidRPr="00FF3231">
              <w:rPr>
                <w:b/>
                <w:color w:val="FFFFFF"/>
                <w:sz w:val="20"/>
                <w:szCs w:val="20"/>
              </w:rPr>
              <w:t>Брокерские услуги</w:t>
            </w:r>
          </w:p>
        </w:tc>
      </w:tr>
      <w:tr w:rsidR="00307360" w:rsidRPr="00FF3231" w14:paraId="117BEE4C" w14:textId="77777777" w:rsidTr="00CB1A0C">
        <w:trPr>
          <w:trHeight w:val="86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354B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Покупка/продажа финансовых инструментов на </w:t>
            </w:r>
            <w:r w:rsidRPr="00FF3231">
              <w:rPr>
                <w:sz w:val="20"/>
                <w:szCs w:val="20"/>
              </w:rPr>
              <w:br/>
            </w:r>
            <w:r w:rsidRPr="00FF3231">
              <w:rPr>
                <w:sz w:val="20"/>
                <w:szCs w:val="20"/>
                <w:lang w:val="en-US"/>
              </w:rPr>
              <w:t>KASE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AIX</w:t>
            </w:r>
            <w:r w:rsidRPr="00FF3231">
              <w:rPr>
                <w:sz w:val="20"/>
                <w:szCs w:val="20"/>
              </w:rPr>
              <w:t xml:space="preserve"> - от суммы сделки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C5B" w14:textId="77777777" w:rsidR="00307360" w:rsidRPr="00FF3231" w:rsidRDefault="00307360" w:rsidP="00203149">
            <w:pPr>
              <w:spacing w:before="120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0,</w:t>
            </w:r>
            <w:r w:rsidRPr="00FF3231">
              <w:rPr>
                <w:sz w:val="20"/>
                <w:szCs w:val="20"/>
                <w:lang w:val="en-US"/>
              </w:rPr>
              <w:t>3</w:t>
            </w:r>
            <w:r w:rsidRPr="00FF3231">
              <w:rPr>
                <w:sz w:val="20"/>
                <w:szCs w:val="20"/>
              </w:rPr>
              <w:t>%, не менее 10</w:t>
            </w:r>
            <w:r w:rsidRPr="00FF3231">
              <w:rPr>
                <w:sz w:val="20"/>
                <w:szCs w:val="20"/>
                <w:lang w:val="en-US"/>
              </w:rPr>
              <w:t xml:space="preserve"> USD</w:t>
            </w:r>
            <w:r w:rsidRPr="00FF3231">
              <w:rPr>
                <w:sz w:val="20"/>
                <w:szCs w:val="20"/>
              </w:rPr>
              <w:t xml:space="preserve"> </w:t>
            </w:r>
          </w:p>
        </w:tc>
      </w:tr>
      <w:tr w:rsidR="00307360" w:rsidRPr="00FF3231" w14:paraId="269506B2" w14:textId="77777777" w:rsidTr="00CB1A0C">
        <w:trPr>
          <w:trHeight w:val="63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7EA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lastRenderedPageBreak/>
              <w:t>Покупка/продажа акций на международном рынке без участия казахстанского кастодиана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FF96" w14:textId="77777777" w:rsidR="00307360" w:rsidRPr="00FF3231" w:rsidRDefault="00307360" w:rsidP="00203149">
            <w:pPr>
              <w:spacing w:before="120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0,4% от суммы сделки либо 20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  <w:r w:rsidRPr="00FF3231">
              <w:rPr>
                <w:sz w:val="20"/>
                <w:szCs w:val="20"/>
              </w:rPr>
              <w:t>, либо 2 цента за одну акцию (используется наибольшее значение)</w:t>
            </w:r>
          </w:p>
        </w:tc>
      </w:tr>
      <w:tr w:rsidR="00307360" w:rsidRPr="00FF3231" w14:paraId="5F8C0B7C" w14:textId="77777777" w:rsidTr="00CB1A0C">
        <w:trPr>
          <w:trHeight w:val="8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8F0A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Покупка/продажа финансовых инструментов на внебиржевом/международном рынке </w:t>
            </w:r>
            <w:r w:rsidRPr="00FF3231">
              <w:rPr>
                <w:sz w:val="20"/>
                <w:szCs w:val="20"/>
                <w:lang w:val="en-US"/>
              </w:rPr>
              <w:t>c</w:t>
            </w:r>
            <w:r w:rsidRPr="00FF3231">
              <w:rPr>
                <w:sz w:val="20"/>
                <w:szCs w:val="20"/>
              </w:rPr>
              <w:t xml:space="preserve"> участием казахстанского кастодиана – от суммы сделки</w:t>
            </w:r>
          </w:p>
          <w:p w14:paraId="1B324B33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B1D3" w14:textId="77777777" w:rsidR="00307360" w:rsidRPr="003D67EC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 xml:space="preserve">0,5% от суммы сделки, не менее 30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  <w:p w14:paraId="6B61E4BC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  <w:p w14:paraId="2590EE85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  <w:p w14:paraId="441B1F49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</w:tc>
      </w:tr>
      <w:tr w:rsidR="00307360" w:rsidRPr="00FF3231" w14:paraId="10EC82DE" w14:textId="77777777" w:rsidTr="00CB1A0C">
        <w:trPr>
          <w:trHeight w:val="18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754" w14:textId="77777777" w:rsidR="00307360" w:rsidRPr="00FF3231" w:rsidRDefault="00307360" w:rsidP="00203149">
            <w:pPr>
              <w:spacing w:before="120" w:after="120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Сделки РЕПО</w:t>
            </w:r>
          </w:p>
          <w:p w14:paraId="3F6B9ED8" w14:textId="77777777" w:rsidR="00307360" w:rsidRPr="00FF3231" w:rsidRDefault="00307360" w:rsidP="00307360">
            <w:pPr>
              <w:numPr>
                <w:ilvl w:val="0"/>
                <w:numId w:val="22"/>
              </w:numPr>
              <w:spacing w:after="160"/>
              <w:ind w:left="227" w:hanging="227"/>
              <w:rPr>
                <w:sz w:val="20"/>
                <w:szCs w:val="20"/>
              </w:rPr>
            </w:pPr>
            <w:r w:rsidRPr="00FF3231">
              <w:rPr>
                <w:sz w:val="20"/>
                <w:szCs w:val="20"/>
              </w:rPr>
              <w:t>при операции обратного РЕПО (размещение денежных средств) – в процентах от дохода клиента;</w:t>
            </w:r>
          </w:p>
          <w:p w14:paraId="1EB98955" w14:textId="77777777" w:rsidR="00307360" w:rsidRPr="00FF3231" w:rsidRDefault="00307360" w:rsidP="00203149">
            <w:pPr>
              <w:ind w:left="195" w:hanging="195"/>
              <w:rPr>
                <w:sz w:val="20"/>
                <w:szCs w:val="20"/>
              </w:rPr>
            </w:pPr>
            <w:r w:rsidRPr="00FF3231">
              <w:rPr>
                <w:rFonts w:ascii="Segoe UI Symbol" w:hAnsi="Segoe UI Symbol"/>
                <w:sz w:val="20"/>
                <w:szCs w:val="20"/>
              </w:rPr>
              <w:t>◾</w:t>
            </w:r>
            <w:r w:rsidRPr="00D700D9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Pr="00FF3231">
              <w:rPr>
                <w:sz w:val="20"/>
                <w:szCs w:val="20"/>
              </w:rPr>
              <w:t xml:space="preserve">при операции РЕПО (привлечение денежных </w:t>
            </w:r>
            <w:r w:rsidRPr="00D700D9">
              <w:rPr>
                <w:sz w:val="20"/>
                <w:szCs w:val="20"/>
              </w:rPr>
              <w:t xml:space="preserve">   </w:t>
            </w:r>
            <w:r w:rsidRPr="00FF3231">
              <w:rPr>
                <w:sz w:val="20"/>
                <w:szCs w:val="20"/>
              </w:rPr>
              <w:t>средств) – в процентах от разницы между объемом закрытия и открытия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3295" w14:textId="1468DC5B" w:rsidR="00307360" w:rsidRPr="00FF3231" w:rsidRDefault="00307360" w:rsidP="00203149">
            <w:pPr>
              <w:rPr>
                <w:sz w:val="20"/>
                <w:szCs w:val="20"/>
              </w:rPr>
            </w:pPr>
            <w:r w:rsidRPr="00FF3231">
              <w:rPr>
                <w:rFonts w:ascii="Segoe UI Symbol" w:hAnsi="Segoe UI Symbol"/>
                <w:sz w:val="20"/>
                <w:szCs w:val="20"/>
              </w:rPr>
              <w:t>◾</w:t>
            </w:r>
            <w:r w:rsidRPr="00FF3231">
              <w:rPr>
                <w:sz w:val="20"/>
                <w:szCs w:val="20"/>
              </w:rPr>
              <w:t xml:space="preserve"> 1% 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7822ED">
              <w:rPr>
                <w:sz w:val="20"/>
                <w:szCs w:val="20"/>
              </w:rPr>
              <w:t>заказа</w:t>
            </w:r>
            <w:r w:rsidRPr="00FF3231">
              <w:rPr>
                <w:sz w:val="20"/>
                <w:szCs w:val="20"/>
              </w:rPr>
              <w:t xml:space="preserve">, не менее 10 </w:t>
            </w:r>
            <w:r w:rsidRPr="00FF3231">
              <w:rPr>
                <w:sz w:val="20"/>
                <w:szCs w:val="20"/>
                <w:lang w:val="en-US"/>
              </w:rPr>
              <w:t>USD</w:t>
            </w:r>
          </w:p>
          <w:p w14:paraId="0A5F5A85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  <w:p w14:paraId="0720525F" w14:textId="77777777" w:rsidR="00307360" w:rsidRDefault="00307360" w:rsidP="00203149">
            <w:pPr>
              <w:rPr>
                <w:sz w:val="20"/>
                <w:szCs w:val="20"/>
              </w:rPr>
            </w:pPr>
          </w:p>
          <w:p w14:paraId="7E04C6DF" w14:textId="77777777" w:rsidR="00307360" w:rsidRPr="00FF3231" w:rsidRDefault="00307360" w:rsidP="00203149">
            <w:pPr>
              <w:rPr>
                <w:sz w:val="20"/>
                <w:szCs w:val="20"/>
              </w:rPr>
            </w:pPr>
          </w:p>
          <w:p w14:paraId="184E5A57" w14:textId="14960282" w:rsidR="00307360" w:rsidRPr="00D700D9" w:rsidRDefault="00307360" w:rsidP="00203149">
            <w:pPr>
              <w:rPr>
                <w:sz w:val="20"/>
                <w:szCs w:val="20"/>
              </w:rPr>
            </w:pPr>
            <w:r w:rsidRPr="00D700D9">
              <w:rPr>
                <w:rFonts w:ascii="Segoe UI Symbol" w:hAnsi="Segoe UI Symbol"/>
                <w:sz w:val="20"/>
                <w:szCs w:val="20"/>
              </w:rPr>
              <w:t>◾</w:t>
            </w:r>
            <w:r w:rsidRPr="00D700D9">
              <w:rPr>
                <w:sz w:val="20"/>
                <w:szCs w:val="20"/>
              </w:rPr>
              <w:t xml:space="preserve"> 2% от суммы </w:t>
            </w:r>
            <w:r w:rsidR="000208D9">
              <w:rPr>
                <w:sz w:val="20"/>
                <w:szCs w:val="20"/>
              </w:rPr>
              <w:t>дохода в рамках одного клиентского</w:t>
            </w:r>
            <w:r w:rsidR="000208D9" w:rsidRPr="00FF3231">
              <w:rPr>
                <w:sz w:val="20"/>
                <w:szCs w:val="20"/>
              </w:rPr>
              <w:t xml:space="preserve"> </w:t>
            </w:r>
            <w:r w:rsidR="007822ED">
              <w:rPr>
                <w:sz w:val="20"/>
                <w:szCs w:val="20"/>
              </w:rPr>
              <w:t>заказа</w:t>
            </w:r>
            <w:r w:rsidRPr="00D700D9">
              <w:rPr>
                <w:sz w:val="20"/>
                <w:szCs w:val="20"/>
              </w:rPr>
              <w:t xml:space="preserve">, не менее 20 USD </w:t>
            </w:r>
          </w:p>
        </w:tc>
      </w:tr>
      <w:tr w:rsidR="00307360" w:rsidRPr="00FF3231" w14:paraId="5295848A" w14:textId="77777777" w:rsidTr="00CB1A0C">
        <w:trPr>
          <w:trHeight w:val="4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828" w14:textId="77777777" w:rsidR="00307360" w:rsidRPr="00FF3231" w:rsidRDefault="00307360" w:rsidP="0020314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 денежных средств на бирже – от объёма конвертации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27880" w14:textId="77777777" w:rsidR="00307360" w:rsidRPr="00FF3231" w:rsidRDefault="00307360" w:rsidP="0020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0,05% от суммы сделки,</w:t>
            </w:r>
            <w:r w:rsidRPr="00D700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менее 1 МРП</w:t>
            </w:r>
          </w:p>
        </w:tc>
      </w:tr>
    </w:tbl>
    <w:p w14:paraId="2E0F5CAE" w14:textId="77777777" w:rsidR="00307360" w:rsidRDefault="00307360" w:rsidP="00307360">
      <w:pPr>
        <w:spacing w:after="120"/>
        <w:rPr>
          <w:b/>
          <w:bCs/>
          <w:i/>
          <w:iCs/>
          <w:sz w:val="22"/>
          <w:szCs w:val="22"/>
          <w:u w:val="single"/>
        </w:rPr>
      </w:pPr>
    </w:p>
    <w:p w14:paraId="37B76242" w14:textId="68D0D1D9" w:rsidR="00307360" w:rsidRPr="00307360" w:rsidRDefault="00307360" w:rsidP="00307360">
      <w:pPr>
        <w:spacing w:after="120"/>
        <w:rPr>
          <w:b/>
          <w:bCs/>
          <w:i/>
          <w:iCs/>
          <w:sz w:val="22"/>
          <w:szCs w:val="22"/>
          <w:u w:val="single"/>
        </w:rPr>
      </w:pPr>
      <w:r w:rsidRPr="00307360">
        <w:rPr>
          <w:b/>
          <w:bCs/>
          <w:i/>
          <w:iCs/>
          <w:sz w:val="22"/>
          <w:szCs w:val="22"/>
          <w:u w:val="single"/>
        </w:rPr>
        <w:t>Примечания</w:t>
      </w:r>
    </w:p>
    <w:p w14:paraId="08AF4A2A" w14:textId="0E2A9986" w:rsidR="00E6195A" w:rsidRPr="007D3981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7D3981">
        <w:rPr>
          <w:bCs/>
          <w:sz w:val="22"/>
          <w:szCs w:val="22"/>
        </w:rPr>
        <w:t xml:space="preserve">Вышеприведенные ставки и тарифы включают ставки и тарифы третьих лиц, </w:t>
      </w:r>
      <w:r w:rsidR="00D87A40">
        <w:rPr>
          <w:bCs/>
          <w:sz w:val="22"/>
          <w:szCs w:val="22"/>
        </w:rPr>
        <w:t>которые являются</w:t>
      </w:r>
      <w:r w:rsidRPr="007D3981">
        <w:rPr>
          <w:bCs/>
          <w:sz w:val="22"/>
          <w:szCs w:val="22"/>
        </w:rPr>
        <w:t xml:space="preserve"> профессиональны</w:t>
      </w:r>
      <w:r w:rsidR="00D87A40">
        <w:rPr>
          <w:bCs/>
          <w:sz w:val="22"/>
          <w:szCs w:val="22"/>
        </w:rPr>
        <w:t>ми</w:t>
      </w:r>
      <w:r w:rsidRPr="007D3981">
        <w:rPr>
          <w:bCs/>
          <w:sz w:val="22"/>
          <w:szCs w:val="22"/>
        </w:rPr>
        <w:t xml:space="preserve"> участник</w:t>
      </w:r>
      <w:r w:rsidR="00D87A40">
        <w:rPr>
          <w:bCs/>
          <w:sz w:val="22"/>
          <w:szCs w:val="22"/>
        </w:rPr>
        <w:t>ами</w:t>
      </w:r>
      <w:r w:rsidRPr="007D3981">
        <w:rPr>
          <w:bCs/>
          <w:sz w:val="22"/>
          <w:szCs w:val="22"/>
        </w:rPr>
        <w:t xml:space="preserve"> рынка</w:t>
      </w:r>
      <w:r>
        <w:rPr>
          <w:bCs/>
          <w:sz w:val="22"/>
          <w:szCs w:val="22"/>
        </w:rPr>
        <w:t xml:space="preserve"> по сделкам и хранению ценных бумаг</w:t>
      </w:r>
      <w:r w:rsidR="00FC1D88">
        <w:rPr>
          <w:bCs/>
          <w:sz w:val="22"/>
          <w:szCs w:val="22"/>
        </w:rPr>
        <w:t>, а именно:</w:t>
      </w:r>
      <w:r w:rsidRPr="007D3981">
        <w:rPr>
          <w:bCs/>
          <w:sz w:val="22"/>
          <w:szCs w:val="22"/>
        </w:rPr>
        <w:t xml:space="preserve"> </w:t>
      </w:r>
      <w:r w:rsidR="00FC1D88">
        <w:rPr>
          <w:bCs/>
          <w:sz w:val="22"/>
          <w:szCs w:val="22"/>
        </w:rPr>
        <w:t>т</w:t>
      </w:r>
      <w:r w:rsidRPr="007D3981">
        <w:rPr>
          <w:bCs/>
          <w:sz w:val="22"/>
          <w:szCs w:val="22"/>
        </w:rPr>
        <w:t>арифы АО «Казахстанская фондовая биржа», АО «Центральный депозитарий ценных бумаг», банков-кастодианов, банков второго уровня, биржи МФЦА, Депозитария МФЦА</w:t>
      </w:r>
      <w:r>
        <w:rPr>
          <w:bCs/>
          <w:sz w:val="22"/>
          <w:szCs w:val="22"/>
        </w:rPr>
        <w:t xml:space="preserve">, </w:t>
      </w:r>
      <w:r w:rsidRPr="007D3981">
        <w:rPr>
          <w:bCs/>
          <w:sz w:val="22"/>
          <w:szCs w:val="22"/>
        </w:rPr>
        <w:t>международных брокеров-посредников</w:t>
      </w:r>
      <w:r>
        <w:rPr>
          <w:bCs/>
          <w:sz w:val="22"/>
          <w:szCs w:val="22"/>
        </w:rPr>
        <w:t xml:space="preserve"> </w:t>
      </w:r>
      <w:r w:rsidRPr="007D3981">
        <w:rPr>
          <w:bCs/>
          <w:sz w:val="22"/>
          <w:szCs w:val="22"/>
        </w:rPr>
        <w:t xml:space="preserve">и иных комиссий, включенных в сумму сделок. </w:t>
      </w:r>
    </w:p>
    <w:p w14:paraId="47BCEE85" w14:textId="77777777" w:rsidR="00E6195A" w:rsidRPr="00CA0A3C" w:rsidRDefault="00E6195A" w:rsidP="00E6195A">
      <w:pPr>
        <w:pStyle w:val="a6"/>
        <w:numPr>
          <w:ilvl w:val="0"/>
          <w:numId w:val="28"/>
        </w:numPr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  <w:lang w:val="kk-KZ"/>
        </w:rPr>
        <w:t>Вышеуказанные тарифы не включают</w:t>
      </w:r>
      <w:r w:rsidRPr="00307360">
        <w:rPr>
          <w:bCs/>
          <w:sz w:val="22"/>
          <w:szCs w:val="22"/>
          <w:lang w:val="en-US"/>
        </w:rPr>
        <w:t>:</w:t>
      </w:r>
    </w:p>
    <w:p w14:paraId="3617462C" w14:textId="77777777" w:rsidR="00E6195A" w:rsidRPr="00CA0A3C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35EBE85E" w14:textId="77777777" w:rsidR="00E6195A" w:rsidRPr="00307360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  <w:lang w:val="kk-KZ"/>
        </w:rPr>
      </w:pPr>
      <w:r w:rsidRPr="00307360">
        <w:rPr>
          <w:bCs/>
          <w:sz w:val="22"/>
          <w:szCs w:val="22"/>
          <w:lang w:val="kk-KZ"/>
        </w:rPr>
        <w:t xml:space="preserve">Гербовый сбор (Stamp Duty) </w:t>
      </w:r>
      <w:r w:rsidRPr="00307360">
        <w:rPr>
          <w:bCs/>
          <w:sz w:val="22"/>
          <w:szCs w:val="22"/>
        </w:rPr>
        <w:t xml:space="preserve">0,2%/1.5% </w:t>
      </w:r>
      <w:r w:rsidRPr="00307360">
        <w:rPr>
          <w:bCs/>
          <w:sz w:val="22"/>
          <w:szCs w:val="22"/>
          <w:lang w:val="kk-KZ"/>
        </w:rPr>
        <w:t xml:space="preserve">от суммы сделки в зависимости от </w:t>
      </w:r>
      <w:r w:rsidRPr="00307360">
        <w:rPr>
          <w:bCs/>
          <w:sz w:val="22"/>
          <w:szCs w:val="22"/>
          <w:lang w:val="en-US"/>
        </w:rPr>
        <w:t>SDRT</w:t>
      </w:r>
      <w:r w:rsidRPr="00307360">
        <w:rPr>
          <w:bCs/>
          <w:sz w:val="22"/>
          <w:szCs w:val="22"/>
          <w:lang w:val="kk-KZ"/>
        </w:rPr>
        <w:t>*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kk-KZ"/>
        </w:rPr>
        <w:t xml:space="preserve">режима. </w:t>
      </w:r>
    </w:p>
    <w:p w14:paraId="363E2495" w14:textId="77777777" w:rsidR="00E6195A" w:rsidRPr="00E6195A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*</w:t>
      </w:r>
      <w:r w:rsidRPr="00307360">
        <w:rPr>
          <w:bCs/>
          <w:sz w:val="22"/>
          <w:szCs w:val="22"/>
          <w:lang w:val="en-US"/>
        </w:rPr>
        <w:t>Stamp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Duty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Reserve</w:t>
      </w:r>
      <w:r w:rsidRPr="00307360">
        <w:rPr>
          <w:bCs/>
          <w:sz w:val="22"/>
          <w:szCs w:val="22"/>
        </w:rPr>
        <w:t xml:space="preserve"> </w:t>
      </w:r>
      <w:r w:rsidRPr="00307360">
        <w:rPr>
          <w:bCs/>
          <w:sz w:val="22"/>
          <w:szCs w:val="22"/>
          <w:lang w:val="en-US"/>
        </w:rPr>
        <w:t>Tax</w:t>
      </w:r>
      <w:r w:rsidRPr="00E6195A">
        <w:rPr>
          <w:bCs/>
          <w:sz w:val="22"/>
          <w:szCs w:val="22"/>
        </w:rPr>
        <w:t>;</w:t>
      </w:r>
    </w:p>
    <w:p w14:paraId="090E3815" w14:textId="77777777" w:rsidR="00E6195A" w:rsidRPr="00E6195A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018A29D7" w14:textId="13505777" w:rsidR="00E6195A" w:rsidRPr="007542FE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Комиссия за подачу форм</w:t>
      </w:r>
      <w:r w:rsidR="00D87A40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W</w:t>
      </w:r>
      <w:r w:rsidRPr="007542FE">
        <w:rPr>
          <w:bCs/>
          <w:sz w:val="22"/>
          <w:szCs w:val="22"/>
        </w:rPr>
        <w:t>8-</w:t>
      </w:r>
      <w:r>
        <w:rPr>
          <w:bCs/>
          <w:sz w:val="22"/>
          <w:szCs w:val="22"/>
          <w:lang w:val="en-US"/>
        </w:rPr>
        <w:t>BEN</w:t>
      </w:r>
      <w:r w:rsidRPr="007542FE">
        <w:rPr>
          <w:bCs/>
          <w:sz w:val="22"/>
          <w:szCs w:val="22"/>
        </w:rPr>
        <w:t>;</w:t>
      </w:r>
    </w:p>
    <w:p w14:paraId="2C73D707" w14:textId="77777777" w:rsidR="00E6195A" w:rsidRPr="00307360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</w:p>
    <w:p w14:paraId="730CEAAD" w14:textId="0C382309" w:rsidR="00E6195A" w:rsidRPr="00307360" w:rsidRDefault="00E6195A" w:rsidP="00E6195A">
      <w:pPr>
        <w:pStyle w:val="a6"/>
        <w:spacing w:after="120"/>
        <w:ind w:left="-142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Иные комиссии третьих лиц</w:t>
      </w:r>
      <w:r w:rsidR="00D87A40">
        <w:rPr>
          <w:bCs/>
          <w:sz w:val="22"/>
          <w:szCs w:val="22"/>
        </w:rPr>
        <w:t>,</w:t>
      </w:r>
      <w:r w:rsidR="00D87A40" w:rsidRPr="00D87A40">
        <w:rPr>
          <w:bCs/>
          <w:sz w:val="22"/>
          <w:szCs w:val="22"/>
        </w:rPr>
        <w:t xml:space="preserve"> </w:t>
      </w:r>
      <w:r w:rsidR="00D87A40">
        <w:rPr>
          <w:bCs/>
          <w:sz w:val="22"/>
          <w:szCs w:val="22"/>
        </w:rPr>
        <w:t>не предусмотренные выше</w:t>
      </w:r>
      <w:r w:rsidRPr="00307360">
        <w:rPr>
          <w:bCs/>
          <w:sz w:val="22"/>
          <w:szCs w:val="22"/>
        </w:rPr>
        <w:t>.</w:t>
      </w:r>
    </w:p>
    <w:p w14:paraId="5193F0F6" w14:textId="77777777" w:rsidR="00E6195A" w:rsidRPr="00307360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Любые пошлины, налоги и сборы на сделки, удерживаемые в соответствии с законодательством страны, на территории которой осуществляются сделки, не являются обязательством Компании и подлежат оплате Клиентом. </w:t>
      </w:r>
    </w:p>
    <w:p w14:paraId="338FE436" w14:textId="77777777" w:rsidR="00E6195A" w:rsidRPr="00CB2373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Вознаграждение Компании по сделкам </w:t>
      </w:r>
      <w:r w:rsidRPr="00307360">
        <w:rPr>
          <w:sz w:val="22"/>
          <w:szCs w:val="22"/>
        </w:rPr>
        <w:t>рассчитывается от общего объема исполненной части клиентского заказа. Так, если по одному заказу будет заключено две и более сделки, расчет комиссий производится от общей суммы заключенных сделок по этому заказу.</w:t>
      </w:r>
    </w:p>
    <w:p w14:paraId="3232B31A" w14:textId="77777777" w:rsidR="00E6195A" w:rsidRPr="00307360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Вознаграждение Компании за хранение финансовых инструментов начисляется по официальному курсу Национального Банка Республики Казахстан на дату начисления вознаграждения. В случае отсутствия рыночных котировок, в качестве рыночной стоимости применяется номинальная стоимость в валюте выпуска.</w:t>
      </w:r>
    </w:p>
    <w:p w14:paraId="5E0DAADC" w14:textId="60A4C997" w:rsidR="00E6195A" w:rsidRPr="00307360" w:rsidRDefault="00E6195A" w:rsidP="00E6195A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 xml:space="preserve">Компания осуществляет списание </w:t>
      </w:r>
      <w:r w:rsidR="00E77327" w:rsidRPr="00307360">
        <w:rPr>
          <w:bCs/>
          <w:sz w:val="22"/>
          <w:szCs w:val="22"/>
        </w:rPr>
        <w:t xml:space="preserve">обязательств Клиента по оплате комиссий </w:t>
      </w:r>
      <w:r w:rsidRPr="00307360">
        <w:rPr>
          <w:bCs/>
          <w:sz w:val="22"/>
          <w:szCs w:val="22"/>
        </w:rPr>
        <w:t>со счета Клиента в безакцептном порядке.</w:t>
      </w:r>
    </w:p>
    <w:p w14:paraId="3B82AB3A" w14:textId="77777777" w:rsidR="00E77327" w:rsidRPr="00307360" w:rsidRDefault="00E77327" w:rsidP="00E77327">
      <w:pPr>
        <w:numPr>
          <w:ilvl w:val="0"/>
          <w:numId w:val="23"/>
        </w:numPr>
        <w:spacing w:after="120"/>
        <w:ind w:left="-142" w:hanging="357"/>
        <w:jc w:val="both"/>
        <w:rPr>
          <w:bCs/>
          <w:sz w:val="22"/>
          <w:szCs w:val="22"/>
        </w:rPr>
      </w:pPr>
      <w:r w:rsidRPr="00307360">
        <w:rPr>
          <w:bCs/>
          <w:sz w:val="22"/>
          <w:szCs w:val="22"/>
        </w:rPr>
        <w:t>Компания в одностороннем порядке</w:t>
      </w:r>
      <w:r>
        <w:rPr>
          <w:bCs/>
          <w:sz w:val="22"/>
          <w:szCs w:val="22"/>
        </w:rPr>
        <w:t xml:space="preserve"> в праве</w:t>
      </w:r>
      <w:r w:rsidRPr="00307360">
        <w:rPr>
          <w:bCs/>
          <w:sz w:val="22"/>
          <w:szCs w:val="22"/>
        </w:rPr>
        <w:t xml:space="preserve"> осуществить конвертацию денег из иностранной валюты в национальную валюту в сумме, достаточной для покрытия </w:t>
      </w:r>
      <w:r>
        <w:rPr>
          <w:bCs/>
          <w:sz w:val="22"/>
          <w:szCs w:val="22"/>
        </w:rPr>
        <w:t>обязательств</w:t>
      </w:r>
      <w:r w:rsidRPr="00307360">
        <w:rPr>
          <w:bCs/>
          <w:sz w:val="22"/>
          <w:szCs w:val="22"/>
        </w:rPr>
        <w:t>, по курсу обслуживающего банка в день проведения конвертации.</w:t>
      </w:r>
    </w:p>
    <w:p w14:paraId="3685FC44" w14:textId="77777777" w:rsidR="00307360" w:rsidRDefault="00307360" w:rsidP="00307360">
      <w:pPr>
        <w:pStyle w:val="a6"/>
        <w:ind w:left="1068"/>
        <w:rPr>
          <w:b/>
        </w:rPr>
      </w:pPr>
    </w:p>
    <w:p w14:paraId="15582A87" w14:textId="77777777" w:rsidR="00307360" w:rsidRDefault="00307360" w:rsidP="00307360">
      <w:pPr>
        <w:spacing w:after="160" w:line="259" w:lineRule="auto"/>
      </w:pPr>
    </w:p>
    <w:sectPr w:rsidR="00307360" w:rsidSect="007A0535">
      <w:footerReference w:type="default" r:id="rId8"/>
      <w:pgSz w:w="11906" w:h="16838"/>
      <w:pgMar w:top="1135" w:right="1133" w:bottom="1276" w:left="1701" w:header="720" w:footer="1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9B2F" w14:textId="77777777" w:rsidR="00467FF1" w:rsidRDefault="00467FF1" w:rsidP="008C45C2">
      <w:r>
        <w:separator/>
      </w:r>
    </w:p>
  </w:endnote>
  <w:endnote w:type="continuationSeparator" w:id="0">
    <w:p w14:paraId="3E64D055" w14:textId="77777777" w:rsidR="00467FF1" w:rsidRDefault="00467FF1" w:rsidP="008C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2660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14:paraId="7877AE1C" w14:textId="1AE439ED" w:rsidR="008C45C2" w:rsidRPr="00C92B3E" w:rsidRDefault="008C45C2">
        <w:pPr>
          <w:pStyle w:val="ab"/>
          <w:jc w:val="center"/>
          <w:rPr>
            <w:rFonts w:ascii="Times New Roman" w:hAnsi="Times New Roman" w:cs="Times New Roman"/>
            <w:szCs w:val="24"/>
          </w:rPr>
        </w:pPr>
        <w:r w:rsidRPr="00C92B3E">
          <w:rPr>
            <w:rFonts w:ascii="Times New Roman" w:hAnsi="Times New Roman" w:cs="Times New Roman"/>
            <w:szCs w:val="24"/>
          </w:rPr>
          <w:fldChar w:fldCharType="begin"/>
        </w:r>
        <w:r w:rsidRPr="00C92B3E">
          <w:rPr>
            <w:rFonts w:ascii="Times New Roman" w:hAnsi="Times New Roman" w:cs="Times New Roman"/>
            <w:szCs w:val="24"/>
          </w:rPr>
          <w:instrText>PAGE   \* MERGEFORMAT</w:instrText>
        </w:r>
        <w:r w:rsidRPr="00C92B3E">
          <w:rPr>
            <w:rFonts w:ascii="Times New Roman" w:hAnsi="Times New Roman" w:cs="Times New Roman"/>
            <w:szCs w:val="24"/>
          </w:rPr>
          <w:fldChar w:fldCharType="separate"/>
        </w:r>
        <w:r w:rsidR="00C9357B" w:rsidRPr="00C92B3E">
          <w:rPr>
            <w:rFonts w:ascii="Times New Roman" w:hAnsi="Times New Roman" w:cs="Times New Roman"/>
            <w:noProof/>
            <w:szCs w:val="24"/>
          </w:rPr>
          <w:t>2</w:t>
        </w:r>
        <w:r w:rsidRPr="00C92B3E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14:paraId="06F152E8" w14:textId="77777777" w:rsidR="008C45C2" w:rsidRDefault="008C45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D7A7" w14:textId="77777777" w:rsidR="00467FF1" w:rsidRDefault="00467FF1" w:rsidP="008C45C2">
      <w:r>
        <w:separator/>
      </w:r>
    </w:p>
  </w:footnote>
  <w:footnote w:type="continuationSeparator" w:id="0">
    <w:p w14:paraId="20DF8C74" w14:textId="77777777" w:rsidR="00467FF1" w:rsidRDefault="00467FF1" w:rsidP="008C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BE5"/>
    <w:multiLevelType w:val="hybridMultilevel"/>
    <w:tmpl w:val="F654A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4D3"/>
    <w:multiLevelType w:val="hybridMultilevel"/>
    <w:tmpl w:val="9AAADFCC"/>
    <w:lvl w:ilvl="0" w:tplc="200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4354BA"/>
    <w:multiLevelType w:val="hybridMultilevel"/>
    <w:tmpl w:val="189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33E0"/>
    <w:multiLevelType w:val="hybridMultilevel"/>
    <w:tmpl w:val="82B000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2FA7"/>
    <w:multiLevelType w:val="hybridMultilevel"/>
    <w:tmpl w:val="9D62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521A"/>
    <w:multiLevelType w:val="hybridMultilevel"/>
    <w:tmpl w:val="189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18C2"/>
    <w:multiLevelType w:val="hybridMultilevel"/>
    <w:tmpl w:val="F6189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4B41"/>
    <w:multiLevelType w:val="hybridMultilevel"/>
    <w:tmpl w:val="3A3C8ADC"/>
    <w:lvl w:ilvl="0" w:tplc="B8D43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0F9"/>
    <w:multiLevelType w:val="hybridMultilevel"/>
    <w:tmpl w:val="FF8A00A4"/>
    <w:lvl w:ilvl="0" w:tplc="7D72F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464B6F"/>
    <w:multiLevelType w:val="hybridMultilevel"/>
    <w:tmpl w:val="7096A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2818"/>
    <w:multiLevelType w:val="hybridMultilevel"/>
    <w:tmpl w:val="1F986E52"/>
    <w:lvl w:ilvl="0" w:tplc="EC422642">
      <w:start w:val="3"/>
      <w:numFmt w:val="decimal"/>
      <w:lvlText w:val="%1."/>
      <w:lvlJc w:val="left"/>
      <w:pPr>
        <w:ind w:left="-12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-545" w:hanging="360"/>
      </w:pPr>
    </w:lvl>
    <w:lvl w:ilvl="2" w:tplc="2000001B" w:tentative="1">
      <w:start w:val="1"/>
      <w:numFmt w:val="lowerRoman"/>
      <w:lvlText w:val="%3."/>
      <w:lvlJc w:val="right"/>
      <w:pPr>
        <w:ind w:left="175" w:hanging="180"/>
      </w:pPr>
    </w:lvl>
    <w:lvl w:ilvl="3" w:tplc="2000000F" w:tentative="1">
      <w:start w:val="1"/>
      <w:numFmt w:val="decimal"/>
      <w:lvlText w:val="%4."/>
      <w:lvlJc w:val="left"/>
      <w:pPr>
        <w:ind w:left="895" w:hanging="360"/>
      </w:pPr>
    </w:lvl>
    <w:lvl w:ilvl="4" w:tplc="20000019" w:tentative="1">
      <w:start w:val="1"/>
      <w:numFmt w:val="lowerLetter"/>
      <w:lvlText w:val="%5."/>
      <w:lvlJc w:val="left"/>
      <w:pPr>
        <w:ind w:left="1615" w:hanging="360"/>
      </w:pPr>
    </w:lvl>
    <w:lvl w:ilvl="5" w:tplc="2000001B" w:tentative="1">
      <w:start w:val="1"/>
      <w:numFmt w:val="lowerRoman"/>
      <w:lvlText w:val="%6."/>
      <w:lvlJc w:val="right"/>
      <w:pPr>
        <w:ind w:left="2335" w:hanging="180"/>
      </w:pPr>
    </w:lvl>
    <w:lvl w:ilvl="6" w:tplc="2000000F" w:tentative="1">
      <w:start w:val="1"/>
      <w:numFmt w:val="decimal"/>
      <w:lvlText w:val="%7."/>
      <w:lvlJc w:val="left"/>
      <w:pPr>
        <w:ind w:left="3055" w:hanging="360"/>
      </w:pPr>
    </w:lvl>
    <w:lvl w:ilvl="7" w:tplc="20000019" w:tentative="1">
      <w:start w:val="1"/>
      <w:numFmt w:val="lowerLetter"/>
      <w:lvlText w:val="%8."/>
      <w:lvlJc w:val="left"/>
      <w:pPr>
        <w:ind w:left="3775" w:hanging="360"/>
      </w:pPr>
    </w:lvl>
    <w:lvl w:ilvl="8" w:tplc="2000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1" w15:restartNumberingAfterBreak="0">
    <w:nsid w:val="39787CB1"/>
    <w:multiLevelType w:val="hybridMultilevel"/>
    <w:tmpl w:val="884A03D0"/>
    <w:lvl w:ilvl="0" w:tplc="AEBC1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3C03C9"/>
    <w:multiLevelType w:val="hybridMultilevel"/>
    <w:tmpl w:val="0C1CEFF2"/>
    <w:lvl w:ilvl="0" w:tplc="950094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2EEC"/>
    <w:multiLevelType w:val="hybridMultilevel"/>
    <w:tmpl w:val="802C97C6"/>
    <w:lvl w:ilvl="0" w:tplc="200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2CA773E"/>
    <w:multiLevelType w:val="hybridMultilevel"/>
    <w:tmpl w:val="63120178"/>
    <w:lvl w:ilvl="0" w:tplc="93280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C35F3"/>
    <w:multiLevelType w:val="hybridMultilevel"/>
    <w:tmpl w:val="C32E6F64"/>
    <w:lvl w:ilvl="0" w:tplc="F20C5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397AB5"/>
    <w:multiLevelType w:val="hybridMultilevel"/>
    <w:tmpl w:val="FD76599C"/>
    <w:lvl w:ilvl="0" w:tplc="DD8AB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D235CA"/>
    <w:multiLevelType w:val="hybridMultilevel"/>
    <w:tmpl w:val="41FC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A3775"/>
    <w:multiLevelType w:val="hybridMultilevel"/>
    <w:tmpl w:val="FDFE98CA"/>
    <w:lvl w:ilvl="0" w:tplc="2C6A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82C"/>
    <w:multiLevelType w:val="hybridMultilevel"/>
    <w:tmpl w:val="1896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4396F"/>
    <w:multiLevelType w:val="hybridMultilevel"/>
    <w:tmpl w:val="6826ECFC"/>
    <w:lvl w:ilvl="0" w:tplc="EEBAE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E60CB"/>
    <w:multiLevelType w:val="hybridMultilevel"/>
    <w:tmpl w:val="43127A42"/>
    <w:lvl w:ilvl="0" w:tplc="A9BADC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7717B1"/>
    <w:multiLevelType w:val="hybridMultilevel"/>
    <w:tmpl w:val="305C8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578FE"/>
    <w:multiLevelType w:val="hybridMultilevel"/>
    <w:tmpl w:val="E684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E4D1E"/>
    <w:multiLevelType w:val="hybridMultilevel"/>
    <w:tmpl w:val="E112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13AD"/>
    <w:multiLevelType w:val="hybridMultilevel"/>
    <w:tmpl w:val="976A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6812"/>
    <w:multiLevelType w:val="hybridMultilevel"/>
    <w:tmpl w:val="8B0A8C80"/>
    <w:lvl w:ilvl="0" w:tplc="200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7F884F39"/>
    <w:multiLevelType w:val="hybridMultilevel"/>
    <w:tmpl w:val="EF68EA8E"/>
    <w:lvl w:ilvl="0" w:tplc="DB06238E">
      <w:start w:val="1"/>
      <w:numFmt w:val="decimal"/>
      <w:lvlText w:val="%1."/>
      <w:lvlJc w:val="left"/>
      <w:pPr>
        <w:tabs>
          <w:tab w:val="num" w:pos="-1265"/>
        </w:tabs>
        <w:ind w:left="-1265" w:hanging="360"/>
      </w:pPr>
      <w:rPr>
        <w:rFonts w:ascii="Times New Roman" w:eastAsia="Times New Roman" w:hAnsi="Times New Roman" w:cs="Times New Roman"/>
        <w:b w:val="0"/>
        <w:lang w:val="kk-KZ"/>
      </w:rPr>
    </w:lvl>
    <w:lvl w:ilvl="1" w:tplc="0419000F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"/>
        </w:tabs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15"/>
        </w:tabs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35"/>
        </w:tabs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75"/>
        </w:tabs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95"/>
        </w:tabs>
        <w:ind w:left="4495" w:hanging="180"/>
      </w:pPr>
    </w:lvl>
  </w:abstractNum>
  <w:num w:numId="1" w16cid:durableId="225383537">
    <w:abstractNumId w:val="7"/>
  </w:num>
  <w:num w:numId="2" w16cid:durableId="1931039178">
    <w:abstractNumId w:val="14"/>
  </w:num>
  <w:num w:numId="3" w16cid:durableId="368188748">
    <w:abstractNumId w:val="23"/>
  </w:num>
  <w:num w:numId="4" w16cid:durableId="34819115">
    <w:abstractNumId w:val="27"/>
  </w:num>
  <w:num w:numId="5" w16cid:durableId="739361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179506">
    <w:abstractNumId w:val="19"/>
  </w:num>
  <w:num w:numId="7" w16cid:durableId="652027172">
    <w:abstractNumId w:val="5"/>
  </w:num>
  <w:num w:numId="8" w16cid:durableId="70003832">
    <w:abstractNumId w:val="2"/>
  </w:num>
  <w:num w:numId="9" w16cid:durableId="1004674799">
    <w:abstractNumId w:val="4"/>
  </w:num>
  <w:num w:numId="10" w16cid:durableId="1541671122">
    <w:abstractNumId w:val="3"/>
  </w:num>
  <w:num w:numId="11" w16cid:durableId="1487551579">
    <w:abstractNumId w:val="20"/>
  </w:num>
  <w:num w:numId="12" w16cid:durableId="997539088">
    <w:abstractNumId w:val="16"/>
  </w:num>
  <w:num w:numId="13" w16cid:durableId="1913192799">
    <w:abstractNumId w:val="18"/>
  </w:num>
  <w:num w:numId="14" w16cid:durableId="1819228462">
    <w:abstractNumId w:val="8"/>
  </w:num>
  <w:num w:numId="15" w16cid:durableId="1465275998">
    <w:abstractNumId w:val="11"/>
  </w:num>
  <w:num w:numId="16" w16cid:durableId="638845797">
    <w:abstractNumId w:val="24"/>
  </w:num>
  <w:num w:numId="17" w16cid:durableId="1616667316">
    <w:abstractNumId w:val="25"/>
  </w:num>
  <w:num w:numId="18" w16cid:durableId="848182980">
    <w:abstractNumId w:val="17"/>
  </w:num>
  <w:num w:numId="19" w16cid:durableId="235896123">
    <w:abstractNumId w:val="21"/>
  </w:num>
  <w:num w:numId="20" w16cid:durableId="53894474">
    <w:abstractNumId w:val="10"/>
  </w:num>
  <w:num w:numId="21" w16cid:durableId="1419332661">
    <w:abstractNumId w:val="0"/>
  </w:num>
  <w:num w:numId="22" w16cid:durableId="576482614">
    <w:abstractNumId w:val="22"/>
  </w:num>
  <w:num w:numId="23" w16cid:durableId="671837620">
    <w:abstractNumId w:val="9"/>
  </w:num>
  <w:num w:numId="24" w16cid:durableId="1914310169">
    <w:abstractNumId w:val="15"/>
  </w:num>
  <w:num w:numId="25" w16cid:durableId="1804080288">
    <w:abstractNumId w:val="12"/>
  </w:num>
  <w:num w:numId="26" w16cid:durableId="1177772243">
    <w:abstractNumId w:val="26"/>
  </w:num>
  <w:num w:numId="27" w16cid:durableId="748498397">
    <w:abstractNumId w:val="13"/>
  </w:num>
  <w:num w:numId="28" w16cid:durableId="1703901198">
    <w:abstractNumId w:val="6"/>
  </w:num>
  <w:num w:numId="29" w16cid:durableId="180538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szAwMTQ0NLM0MjdS0lEKTi0uzszPAykwrgUAeTQMXywAAAA="/>
  </w:docVars>
  <w:rsids>
    <w:rsidRoot w:val="00F71DC7"/>
    <w:rsid w:val="00003BA0"/>
    <w:rsid w:val="000118AF"/>
    <w:rsid w:val="000208D9"/>
    <w:rsid w:val="000209F0"/>
    <w:rsid w:val="0004673C"/>
    <w:rsid w:val="00047F90"/>
    <w:rsid w:val="000507DF"/>
    <w:rsid w:val="00060926"/>
    <w:rsid w:val="000620F4"/>
    <w:rsid w:val="0006438F"/>
    <w:rsid w:val="00066F6D"/>
    <w:rsid w:val="0008453F"/>
    <w:rsid w:val="000B2CDA"/>
    <w:rsid w:val="000C16F0"/>
    <w:rsid w:val="000C7210"/>
    <w:rsid w:val="001001C8"/>
    <w:rsid w:val="00105022"/>
    <w:rsid w:val="00130052"/>
    <w:rsid w:val="00132C43"/>
    <w:rsid w:val="00133242"/>
    <w:rsid w:val="001410DF"/>
    <w:rsid w:val="001725FB"/>
    <w:rsid w:val="001749C2"/>
    <w:rsid w:val="00185230"/>
    <w:rsid w:val="0018594C"/>
    <w:rsid w:val="00192FD4"/>
    <w:rsid w:val="0019501F"/>
    <w:rsid w:val="001A277C"/>
    <w:rsid w:val="001A5F75"/>
    <w:rsid w:val="001F0097"/>
    <w:rsid w:val="001F50F6"/>
    <w:rsid w:val="00205EAF"/>
    <w:rsid w:val="00222330"/>
    <w:rsid w:val="00232DF1"/>
    <w:rsid w:val="00237F2F"/>
    <w:rsid w:val="00252ECB"/>
    <w:rsid w:val="00257054"/>
    <w:rsid w:val="00273AC6"/>
    <w:rsid w:val="0028322A"/>
    <w:rsid w:val="00291B2F"/>
    <w:rsid w:val="00297728"/>
    <w:rsid w:val="002C1AB9"/>
    <w:rsid w:val="002C2B75"/>
    <w:rsid w:val="002C3C7D"/>
    <w:rsid w:val="002C476A"/>
    <w:rsid w:val="002C622E"/>
    <w:rsid w:val="00305009"/>
    <w:rsid w:val="00307360"/>
    <w:rsid w:val="003526FC"/>
    <w:rsid w:val="00372E52"/>
    <w:rsid w:val="00377DE6"/>
    <w:rsid w:val="003B7E5A"/>
    <w:rsid w:val="003D0DED"/>
    <w:rsid w:val="003D1B07"/>
    <w:rsid w:val="003E1644"/>
    <w:rsid w:val="003E2056"/>
    <w:rsid w:val="004022A0"/>
    <w:rsid w:val="00407BA6"/>
    <w:rsid w:val="00414E7D"/>
    <w:rsid w:val="0041541F"/>
    <w:rsid w:val="004154D6"/>
    <w:rsid w:val="004252C1"/>
    <w:rsid w:val="00466FEF"/>
    <w:rsid w:val="00467FF1"/>
    <w:rsid w:val="00487FFA"/>
    <w:rsid w:val="00490628"/>
    <w:rsid w:val="0049446A"/>
    <w:rsid w:val="00495E03"/>
    <w:rsid w:val="004A241A"/>
    <w:rsid w:val="004F2660"/>
    <w:rsid w:val="00503E53"/>
    <w:rsid w:val="005053A1"/>
    <w:rsid w:val="00512424"/>
    <w:rsid w:val="0051426D"/>
    <w:rsid w:val="005145EA"/>
    <w:rsid w:val="00516D73"/>
    <w:rsid w:val="00523694"/>
    <w:rsid w:val="00552314"/>
    <w:rsid w:val="00557E19"/>
    <w:rsid w:val="00577A71"/>
    <w:rsid w:val="005901D2"/>
    <w:rsid w:val="005C4573"/>
    <w:rsid w:val="005E1C92"/>
    <w:rsid w:val="005E42EE"/>
    <w:rsid w:val="005F5B3C"/>
    <w:rsid w:val="006131EB"/>
    <w:rsid w:val="00614630"/>
    <w:rsid w:val="006331A9"/>
    <w:rsid w:val="00645AA2"/>
    <w:rsid w:val="00646D75"/>
    <w:rsid w:val="00647B6E"/>
    <w:rsid w:val="00654D28"/>
    <w:rsid w:val="006A13B1"/>
    <w:rsid w:val="006A28BD"/>
    <w:rsid w:val="006A5E88"/>
    <w:rsid w:val="006B10EC"/>
    <w:rsid w:val="006B71EB"/>
    <w:rsid w:val="006C0AB4"/>
    <w:rsid w:val="006E06B7"/>
    <w:rsid w:val="0071415F"/>
    <w:rsid w:val="00734BC0"/>
    <w:rsid w:val="00742522"/>
    <w:rsid w:val="00745CC9"/>
    <w:rsid w:val="007542FE"/>
    <w:rsid w:val="00775D37"/>
    <w:rsid w:val="007822ED"/>
    <w:rsid w:val="007940F4"/>
    <w:rsid w:val="007A0535"/>
    <w:rsid w:val="007A5DF6"/>
    <w:rsid w:val="007C4657"/>
    <w:rsid w:val="007D3981"/>
    <w:rsid w:val="007E414B"/>
    <w:rsid w:val="007E6B3E"/>
    <w:rsid w:val="007F380A"/>
    <w:rsid w:val="008155A7"/>
    <w:rsid w:val="0084213F"/>
    <w:rsid w:val="008423A1"/>
    <w:rsid w:val="00876BEF"/>
    <w:rsid w:val="008B7258"/>
    <w:rsid w:val="008C1EA1"/>
    <w:rsid w:val="008C45C2"/>
    <w:rsid w:val="008D5CC9"/>
    <w:rsid w:val="00900C0B"/>
    <w:rsid w:val="00930D69"/>
    <w:rsid w:val="00944FEF"/>
    <w:rsid w:val="00945B4B"/>
    <w:rsid w:val="00985075"/>
    <w:rsid w:val="009A17CE"/>
    <w:rsid w:val="009A1BB1"/>
    <w:rsid w:val="009A3BE6"/>
    <w:rsid w:val="009A516F"/>
    <w:rsid w:val="009B72CB"/>
    <w:rsid w:val="009E1D59"/>
    <w:rsid w:val="009E2BB6"/>
    <w:rsid w:val="009F73A4"/>
    <w:rsid w:val="00A12605"/>
    <w:rsid w:val="00A5791C"/>
    <w:rsid w:val="00A60BB8"/>
    <w:rsid w:val="00A62FF1"/>
    <w:rsid w:val="00A6368D"/>
    <w:rsid w:val="00A721EE"/>
    <w:rsid w:val="00A93AE8"/>
    <w:rsid w:val="00A96D47"/>
    <w:rsid w:val="00AA184A"/>
    <w:rsid w:val="00AA3911"/>
    <w:rsid w:val="00AB0761"/>
    <w:rsid w:val="00AB78AB"/>
    <w:rsid w:val="00AC08F1"/>
    <w:rsid w:val="00AC12F6"/>
    <w:rsid w:val="00AC3840"/>
    <w:rsid w:val="00AC4EE2"/>
    <w:rsid w:val="00AC5529"/>
    <w:rsid w:val="00AE4B8C"/>
    <w:rsid w:val="00B40714"/>
    <w:rsid w:val="00B72AE9"/>
    <w:rsid w:val="00B811C4"/>
    <w:rsid w:val="00B92465"/>
    <w:rsid w:val="00BA1B48"/>
    <w:rsid w:val="00BA1BCD"/>
    <w:rsid w:val="00BA2286"/>
    <w:rsid w:val="00BA329A"/>
    <w:rsid w:val="00BA3BAD"/>
    <w:rsid w:val="00BA7B3A"/>
    <w:rsid w:val="00BA7CA3"/>
    <w:rsid w:val="00BB08FC"/>
    <w:rsid w:val="00BC1F94"/>
    <w:rsid w:val="00BC5E82"/>
    <w:rsid w:val="00BE054B"/>
    <w:rsid w:val="00BF554F"/>
    <w:rsid w:val="00C206A0"/>
    <w:rsid w:val="00C36C17"/>
    <w:rsid w:val="00C528DF"/>
    <w:rsid w:val="00C54824"/>
    <w:rsid w:val="00C664DE"/>
    <w:rsid w:val="00C73796"/>
    <w:rsid w:val="00C92B3E"/>
    <w:rsid w:val="00C9357B"/>
    <w:rsid w:val="00C97D4F"/>
    <w:rsid w:val="00CA0A3C"/>
    <w:rsid w:val="00CB1A0C"/>
    <w:rsid w:val="00CB2373"/>
    <w:rsid w:val="00CC05C6"/>
    <w:rsid w:val="00CD09D7"/>
    <w:rsid w:val="00CD6F75"/>
    <w:rsid w:val="00CF77DC"/>
    <w:rsid w:val="00D00678"/>
    <w:rsid w:val="00D01EBA"/>
    <w:rsid w:val="00D11040"/>
    <w:rsid w:val="00D1105B"/>
    <w:rsid w:val="00D31CEC"/>
    <w:rsid w:val="00D37193"/>
    <w:rsid w:val="00D528C7"/>
    <w:rsid w:val="00D8567E"/>
    <w:rsid w:val="00D87A40"/>
    <w:rsid w:val="00D95382"/>
    <w:rsid w:val="00DB62BE"/>
    <w:rsid w:val="00DE1E57"/>
    <w:rsid w:val="00DE563D"/>
    <w:rsid w:val="00E0480B"/>
    <w:rsid w:val="00E162BE"/>
    <w:rsid w:val="00E23F92"/>
    <w:rsid w:val="00E6195A"/>
    <w:rsid w:val="00E77327"/>
    <w:rsid w:val="00E842D7"/>
    <w:rsid w:val="00E92B67"/>
    <w:rsid w:val="00EC778D"/>
    <w:rsid w:val="00EC7A24"/>
    <w:rsid w:val="00EE7A82"/>
    <w:rsid w:val="00EF338E"/>
    <w:rsid w:val="00F13B3A"/>
    <w:rsid w:val="00F20323"/>
    <w:rsid w:val="00F203D2"/>
    <w:rsid w:val="00F21465"/>
    <w:rsid w:val="00F4719C"/>
    <w:rsid w:val="00F555AC"/>
    <w:rsid w:val="00F61942"/>
    <w:rsid w:val="00F71DC7"/>
    <w:rsid w:val="00F75731"/>
    <w:rsid w:val="00F75884"/>
    <w:rsid w:val="00F84BAD"/>
    <w:rsid w:val="00FC1D88"/>
    <w:rsid w:val="00FC2D0A"/>
    <w:rsid w:val="00FD168B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3E168"/>
  <w15:chartTrackingRefBased/>
  <w15:docId w15:val="{50016C92-FD35-417E-9252-C98797BB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DC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71DC7"/>
    <w:rPr>
      <w:rFonts w:ascii="Times New Roman" w:eastAsia="Times New Roman" w:hAnsi="Times New Roman" w:cs="Times New Roman"/>
      <w:b/>
      <w:sz w:val="24"/>
      <w:szCs w:val="20"/>
      <w:shd w:val="pct20" w:color="auto" w:fill="auto"/>
      <w:lang w:eastAsia="ru-RU"/>
    </w:rPr>
  </w:style>
  <w:style w:type="paragraph" w:customStyle="1" w:styleId="BodyTextIndent21">
    <w:name w:val="Body Text Indent 21"/>
    <w:basedOn w:val="a"/>
    <w:rsid w:val="00F71DC7"/>
    <w:pPr>
      <w:ind w:firstLine="708"/>
      <w:jc w:val="both"/>
    </w:pPr>
    <w:rPr>
      <w:szCs w:val="20"/>
    </w:rPr>
  </w:style>
  <w:style w:type="table" w:styleId="a5">
    <w:name w:val="Table Grid"/>
    <w:basedOn w:val="a1"/>
    <w:uiPriority w:val="39"/>
    <w:rsid w:val="00F7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F71D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3E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E5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EE7A82"/>
    <w:pPr>
      <w:autoSpaceDN w:val="0"/>
      <w:jc w:val="both"/>
    </w:pPr>
    <w:rPr>
      <w:rFonts w:ascii="Arial" w:hAnsi="Arial" w:cs="Arial"/>
      <w:kern w:val="3"/>
      <w:lang w:eastAsia="zh-CN" w:bidi="hi-IN"/>
    </w:rPr>
  </w:style>
  <w:style w:type="character" w:customStyle="1" w:styleId="aa">
    <w:name w:val="Основной текст Знак"/>
    <w:basedOn w:val="a0"/>
    <w:link w:val="a9"/>
    <w:rsid w:val="00EE7A82"/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E7A82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</w:rPr>
  </w:style>
  <w:style w:type="paragraph" w:styleId="ab">
    <w:name w:val="footer"/>
    <w:basedOn w:val="Standard"/>
    <w:link w:val="ac"/>
    <w:uiPriority w:val="99"/>
    <w:unhideWhenUsed/>
    <w:rsid w:val="00EE7A82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E7A82"/>
    <w:rPr>
      <w:rFonts w:ascii="Arial" w:eastAsia="Times New Roman" w:hAnsi="Arial" w:cs="Calibri"/>
      <w:kern w:val="3"/>
      <w:sz w:val="24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1001C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001C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00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01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01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8C45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C4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Revision"/>
    <w:hidden/>
    <w:uiPriority w:val="99"/>
    <w:semiHidden/>
    <w:rsid w:val="003D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BA1BCD"/>
  </w:style>
  <w:style w:type="character" w:styleId="af5">
    <w:name w:val="Emphasis"/>
    <w:basedOn w:val="a0"/>
    <w:uiPriority w:val="20"/>
    <w:qFormat/>
    <w:rsid w:val="00BB0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9499-9F52-4F69-A94E-A00C9D3F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Beisenova</dc:creator>
  <cp:keywords/>
  <dc:description/>
  <cp:lastModifiedBy>Shynar Zhakanova</cp:lastModifiedBy>
  <cp:revision>15</cp:revision>
  <cp:lastPrinted>2023-04-11T10:53:00Z</cp:lastPrinted>
  <dcterms:created xsi:type="dcterms:W3CDTF">2023-09-15T06:31:00Z</dcterms:created>
  <dcterms:modified xsi:type="dcterms:W3CDTF">2023-09-18T12:15:00Z</dcterms:modified>
</cp:coreProperties>
</file>